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CFA6B" w14:textId="77777777" w:rsidR="003D7A66" w:rsidRDefault="003D7A66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BEFD53A" w14:textId="77777777" w:rsidR="003D7A66" w:rsidRDefault="00985F2E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Zamawiający:</w:t>
      </w:r>
    </w:p>
    <w:p w14:paraId="6AD403BC" w14:textId="77777777" w:rsidR="003D7A66" w:rsidRDefault="00985F2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Powiatowe Centrum Usług Medycznych </w:t>
      </w:r>
    </w:p>
    <w:p w14:paraId="62A03244" w14:textId="77777777" w:rsidR="003D7A66" w:rsidRDefault="00985F2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 Kielcach</w:t>
      </w:r>
    </w:p>
    <w:p w14:paraId="36B534FE" w14:textId="77777777" w:rsidR="003D7A66" w:rsidRDefault="00985F2E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ul. Żelazna 35</w:t>
      </w:r>
    </w:p>
    <w:p w14:paraId="60BEC964" w14:textId="77777777" w:rsidR="003D7A66" w:rsidRDefault="00985F2E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25-014 Kielce</w:t>
      </w:r>
    </w:p>
    <w:p w14:paraId="1240E85C" w14:textId="77777777" w:rsidR="003D7A66" w:rsidRDefault="00985F2E">
      <w:pPr>
        <w:spacing w:after="0" w:line="48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5F1EBB88" w14:textId="77777777" w:rsidR="003D7A66" w:rsidRDefault="00985F2E">
      <w:pPr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(pełna nazwa/firma, adres,  NIP/PESEL, KRS/CEiDG)</w:t>
      </w:r>
    </w:p>
    <w:p w14:paraId="390D2D65" w14:textId="77777777" w:rsidR="003D7A66" w:rsidRDefault="00985F2E">
      <w:pPr>
        <w:tabs>
          <w:tab w:val="left" w:pos="6255"/>
        </w:tabs>
        <w:spacing w:after="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 przez:</w:t>
      </w:r>
      <w:r>
        <w:rPr>
          <w:rFonts w:ascii="Times New Roman" w:hAnsi="Times New Roman" w:cs="Times New Roman"/>
        </w:rPr>
        <w:tab/>
      </w:r>
    </w:p>
    <w:p w14:paraId="49933F20" w14:textId="77777777" w:rsidR="003D7A66" w:rsidRDefault="00985F2E">
      <w:pPr>
        <w:spacing w:after="0" w:line="48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30E99ABF" w14:textId="77777777" w:rsidR="003D7A66" w:rsidRDefault="00985F2E">
      <w:pPr>
        <w:spacing w:after="0"/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(imię, nazwisko, stanowisko)</w:t>
      </w:r>
    </w:p>
    <w:p w14:paraId="0CE26F5A" w14:textId="77777777" w:rsidR="003D7A66" w:rsidRDefault="003D7A66">
      <w:pPr>
        <w:spacing w:after="0"/>
        <w:ind w:right="5953"/>
        <w:rPr>
          <w:rFonts w:ascii="Times New Roman" w:hAnsi="Times New Roman" w:cs="Times New Roman"/>
          <w:i/>
        </w:rPr>
      </w:pPr>
    </w:p>
    <w:p w14:paraId="65D67AA1" w14:textId="068AD7DE" w:rsidR="003D7A66" w:rsidRDefault="00985F2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 w:rsidR="00A63E9F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ykonawcy udostępniającego zasoby</w:t>
      </w:r>
    </w:p>
    <w:p w14:paraId="702B4F66" w14:textId="77777777" w:rsidR="003D7A66" w:rsidRDefault="00985F2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4891DEE3" w14:textId="77777777" w:rsidR="003D7A66" w:rsidRDefault="00985F2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 u.p.z.p.), </w:t>
      </w:r>
    </w:p>
    <w:p w14:paraId="1F20746C" w14:textId="77777777" w:rsidR="003D7A66" w:rsidRDefault="00985F2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3B1F116D" w14:textId="153A2EB5" w:rsidR="003D7A66" w:rsidRDefault="00985F2E">
      <w:pPr>
        <w:spacing w:line="235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>
        <w:rPr>
          <w:rFonts w:ascii="Times New Roman" w:hAnsi="Times New Roman" w:cs="Times New Roman"/>
          <w:spacing w:val="-6"/>
          <w:sz w:val="24"/>
          <w:szCs w:val="24"/>
        </w:rPr>
        <w:t>na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„Z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akup i dostawę </w:t>
      </w:r>
      <w:r w:rsidR="00A63E9F">
        <w:rPr>
          <w:rFonts w:ascii="Times New Roman" w:eastAsia="Times New Roman" w:hAnsi="Times New Roman" w:cs="Times New Roman"/>
          <w:b/>
          <w:sz w:val="24"/>
          <w:szCs w:val="24"/>
        </w:rPr>
        <w:t xml:space="preserve">wszechstronnego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aparatu ultrasonograficznego </w:t>
      </w:r>
      <w:r w:rsidR="00A63E9F">
        <w:rPr>
          <w:rFonts w:ascii="Times New Roman" w:eastAsia="Times New Roman" w:hAnsi="Times New Roman" w:cs="Times New Roman"/>
          <w:b/>
          <w:sz w:val="24"/>
          <w:szCs w:val="24"/>
        </w:rPr>
        <w:t xml:space="preserve">w tym Doppler z funkcjami kardio i naczyniowymi oraz z funkcją badania jamy brzusznej, z 3 sondami oraz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z </w:t>
      </w:r>
      <w:r w:rsidR="00A63E9F">
        <w:rPr>
          <w:rFonts w:ascii="Times New Roman" w:eastAsia="Times New Roman" w:hAnsi="Times New Roman" w:cs="Times New Roman"/>
          <w:b/>
          <w:sz w:val="24"/>
          <w:szCs w:val="24"/>
        </w:rPr>
        <w:t>videoprinterem  dla potrzeb POZ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w Powiatowym Centrum Usług Medycznych w Kielcach” </w:t>
      </w:r>
    </w:p>
    <w:p w14:paraId="31EC534C" w14:textId="1413F20E" w:rsidR="003D7A66" w:rsidRDefault="00985F2E">
      <w:pPr>
        <w:widowControl w:val="0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prowadzonego przez  Powiatowe Centrum Usług Medycznych  w Kielcach </w:t>
      </w:r>
      <w:r w:rsidR="00E12C99">
        <w:rPr>
          <w:rFonts w:ascii="Times New Roman" w:hAnsi="Times New Roman" w:cs="Times New Roman"/>
          <w:b/>
          <w:sz w:val="24"/>
          <w:szCs w:val="24"/>
        </w:rPr>
        <w:t>Znak sprawy: AdG.26.07</w:t>
      </w:r>
      <w:r w:rsidR="00A63E9F">
        <w:rPr>
          <w:rFonts w:ascii="Times New Roman" w:hAnsi="Times New Roman" w:cs="Times New Roman"/>
          <w:b/>
          <w:sz w:val="24"/>
          <w:szCs w:val="24"/>
        </w:rPr>
        <w:t>.2025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2445623" w14:textId="77777777" w:rsidR="003D7A66" w:rsidRDefault="003D7A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A95A27" w14:textId="79493CF4" w:rsidR="003D7A66" w:rsidRDefault="00985F2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w </w:t>
      </w:r>
      <w:r>
        <w:rPr>
          <w:rFonts w:ascii="Times New Roman" w:hAnsi="Times New Roman" w:cs="Times New Roman"/>
          <w:b/>
          <w:sz w:val="24"/>
          <w:szCs w:val="24"/>
        </w:rPr>
        <w:t xml:space="preserve">SWZ </w:t>
      </w:r>
      <w:r w:rsidR="00E12C99">
        <w:rPr>
          <w:rFonts w:ascii="Times New Roman" w:hAnsi="Times New Roman" w:cs="Times New Roman"/>
          <w:b/>
          <w:sz w:val="24"/>
          <w:szCs w:val="24"/>
        </w:rPr>
        <w:t>Znak sprawy: AdG.26.07</w:t>
      </w:r>
      <w:r w:rsidR="00A63E9F">
        <w:rPr>
          <w:rFonts w:ascii="Times New Roman" w:hAnsi="Times New Roman" w:cs="Times New Roman"/>
          <w:b/>
          <w:sz w:val="24"/>
          <w:szCs w:val="24"/>
        </w:rPr>
        <w:t>.2025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następującym zakresie</w:t>
      </w:r>
      <w:r>
        <w:rPr>
          <w:rFonts w:ascii="Times New Roman" w:hAnsi="Times New Roman" w:cs="Times New Roman"/>
          <w:b/>
          <w:sz w:val="24"/>
          <w:szCs w:val="24"/>
        </w:rPr>
        <w:t xml:space="preserve"> tj. dotyczy warunku</w:t>
      </w:r>
      <w:r w:rsidR="009064D7">
        <w:rPr>
          <w:rFonts w:ascii="Times New Roman" w:hAnsi="Times New Roman" w:cs="Times New Roman"/>
          <w:b/>
          <w:sz w:val="24"/>
          <w:szCs w:val="24"/>
        </w:rPr>
        <w:t xml:space="preserve"> udziału określonego w pkt 12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SWZ </w:t>
      </w:r>
    </w:p>
    <w:p w14:paraId="55F4510D" w14:textId="77777777" w:rsidR="003D7A66" w:rsidRDefault="003D7A66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D6331F" w14:textId="77777777" w:rsidR="003D7A66" w:rsidRDefault="00985F2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6C73E61B" w14:textId="77777777" w:rsidR="003D7A66" w:rsidRDefault="00985F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3D7A66">
      <w:headerReference w:type="default" r:id="rId7"/>
      <w:footerReference w:type="default" r:id="rId8"/>
      <w:pgSz w:w="11906" w:h="16838"/>
      <w:pgMar w:top="851" w:right="1417" w:bottom="1417" w:left="1417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B10F6B" w14:textId="77777777" w:rsidR="00463E30" w:rsidRDefault="00463E30">
      <w:pPr>
        <w:spacing w:after="0" w:line="240" w:lineRule="auto"/>
      </w:pPr>
      <w:r>
        <w:separator/>
      </w:r>
    </w:p>
  </w:endnote>
  <w:endnote w:type="continuationSeparator" w:id="0">
    <w:p w14:paraId="4DC08187" w14:textId="77777777" w:rsidR="00463E30" w:rsidRDefault="00463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613308"/>
      <w:docPartObj>
        <w:docPartGallery w:val="Page Numbers (Bottom of Page)"/>
        <w:docPartUnique/>
      </w:docPartObj>
    </w:sdtPr>
    <w:sdtEndPr/>
    <w:sdtContent>
      <w:p w14:paraId="7278A623" w14:textId="77777777" w:rsidR="003D7A66" w:rsidRDefault="00985F2E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9064D7">
          <w:rPr>
            <w:noProof/>
          </w:rPr>
          <w:t>1</w:t>
        </w:r>
        <w:r>
          <w:fldChar w:fldCharType="end"/>
        </w:r>
      </w:p>
    </w:sdtContent>
  </w:sdt>
  <w:p w14:paraId="198A76D1" w14:textId="77777777" w:rsidR="003D7A66" w:rsidRDefault="003D7A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7752AA" w14:textId="77777777" w:rsidR="00463E30" w:rsidRDefault="00463E30">
      <w:pPr>
        <w:spacing w:after="0" w:line="240" w:lineRule="auto"/>
      </w:pPr>
      <w:r>
        <w:separator/>
      </w:r>
    </w:p>
  </w:footnote>
  <w:footnote w:type="continuationSeparator" w:id="0">
    <w:p w14:paraId="0A776DCE" w14:textId="77777777" w:rsidR="00463E30" w:rsidRDefault="00463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7839E0" w14:textId="28DB0BBD" w:rsidR="003D7A66" w:rsidRDefault="00E12C99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Znak sprawy: AdG.26.07</w:t>
    </w:r>
    <w:r w:rsidR="00A63E9F">
      <w:rPr>
        <w:rFonts w:ascii="Times New Roman" w:hAnsi="Times New Roman" w:cs="Times New Roman"/>
        <w:sz w:val="24"/>
        <w:szCs w:val="24"/>
      </w:rPr>
      <w:t>.2025</w:t>
    </w:r>
    <w:r w:rsidR="00985F2E">
      <w:rPr>
        <w:rFonts w:ascii="Times New Roman" w:hAnsi="Times New Roman" w:cs="Times New Roman"/>
        <w:sz w:val="24"/>
        <w:szCs w:val="24"/>
      </w:rPr>
      <w:tab/>
    </w:r>
    <w:r w:rsidR="00985F2E">
      <w:rPr>
        <w:rFonts w:ascii="Times New Roman" w:hAnsi="Times New Roman" w:cs="Times New Roman"/>
        <w:sz w:val="24"/>
        <w:szCs w:val="24"/>
      </w:rPr>
      <w:tab/>
      <w:t xml:space="preserve">         Załącznik nr 5a </w:t>
    </w:r>
  </w:p>
  <w:p w14:paraId="6751447A" w14:textId="77777777" w:rsidR="003D7A66" w:rsidRDefault="00985F2E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A66"/>
    <w:rsid w:val="000A4E94"/>
    <w:rsid w:val="00255E03"/>
    <w:rsid w:val="003D7A66"/>
    <w:rsid w:val="00447E3B"/>
    <w:rsid w:val="00463E30"/>
    <w:rsid w:val="00605DDC"/>
    <w:rsid w:val="009064D7"/>
    <w:rsid w:val="00985F2E"/>
    <w:rsid w:val="00A63E9F"/>
    <w:rsid w:val="00B069EC"/>
    <w:rsid w:val="00E1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17971"/>
  <w15:docId w15:val="{1F9CAA2C-632A-44DB-A738-C1A855E6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0073B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9C6AB5"/>
    <w:rPr>
      <w:rFonts w:ascii="Consolas" w:hAnsi="Consolas"/>
      <w:sz w:val="20"/>
      <w:szCs w:val="2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0073B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E44324"/>
    <w:pPr>
      <w:widowControl w:val="0"/>
      <w:textAlignment w:val="baseline"/>
    </w:pPr>
    <w:rPr>
      <w:rFonts w:ascii="Liberation Serif" w:eastAsia="Lucida Sans Unicode" w:hAnsi="Liberation Serif" w:cs="Mangal"/>
      <w:kern w:val="2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9C6AB5"/>
    <w:pPr>
      <w:spacing w:after="0" w:line="240" w:lineRule="auto"/>
    </w:pPr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722AF-76DC-46D3-B471-D173D5477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Zbigniew Gójski</cp:lastModifiedBy>
  <cp:revision>9</cp:revision>
  <cp:lastPrinted>2025-04-22T09:17:00Z</cp:lastPrinted>
  <dcterms:created xsi:type="dcterms:W3CDTF">2024-09-01T19:39:00Z</dcterms:created>
  <dcterms:modified xsi:type="dcterms:W3CDTF">2025-04-22T09:25:00Z</dcterms:modified>
  <dc:language>pl-PL</dc:language>
</cp:coreProperties>
</file>