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E5AADA" w14:textId="77777777" w:rsidR="00E10E16" w:rsidRDefault="007B05A4">
      <w:pPr>
        <w:pStyle w:val="Tekstpodstawowy"/>
        <w:rPr>
          <w:rFonts w:asciiTheme="majorHAnsi" w:hAnsiTheme="majorHAnsi" w:cstheme="minorHAnsi"/>
          <w:b/>
          <w:bCs/>
          <w:sz w:val="22"/>
          <w:szCs w:val="22"/>
        </w:rPr>
      </w:pPr>
      <w:r>
        <w:rPr>
          <w:rFonts w:asciiTheme="majorHAnsi" w:hAnsiTheme="majorHAnsi" w:cstheme="minorHAnsi"/>
          <w:b/>
          <w:bCs/>
          <w:sz w:val="22"/>
          <w:szCs w:val="22"/>
        </w:rPr>
        <w:t xml:space="preserve">         </w:t>
      </w:r>
    </w:p>
    <w:p w14:paraId="05D82908" w14:textId="11CDF99F" w:rsidR="00E10E16" w:rsidRDefault="00B1438F">
      <w:pPr>
        <w:pStyle w:val="Nagwek"/>
        <w:rPr>
          <w:b/>
          <w:bCs/>
          <w:color w:val="FFFF00"/>
        </w:rPr>
      </w:pPr>
      <w:r>
        <w:rPr>
          <w:noProof/>
        </w:rPr>
        <w:t>Znak sprawy: AdG.26.07.2024</w:t>
      </w:r>
    </w:p>
    <w:p w14:paraId="50AAB9BD" w14:textId="77777777" w:rsidR="00E10E16" w:rsidRDefault="007B05A4">
      <w:pPr>
        <w:jc w:val="right"/>
        <w:rPr>
          <w:b/>
          <w:bCs/>
          <w:lang w:eastAsia="zh-CN"/>
        </w:rPr>
      </w:pPr>
      <w:r>
        <w:rPr>
          <w:b/>
          <w:bCs/>
          <w:lang w:eastAsia="zh-CN"/>
        </w:rPr>
        <w:t xml:space="preserve">Załącznik nr 2 </w:t>
      </w:r>
    </w:p>
    <w:p w14:paraId="40A45A3A" w14:textId="77777777" w:rsidR="00E10E16" w:rsidRDefault="007B05A4">
      <w:pPr>
        <w:jc w:val="right"/>
        <w:rPr>
          <w:b/>
          <w:bCs/>
          <w:lang w:eastAsia="zh-CN"/>
        </w:rPr>
      </w:pPr>
      <w:r>
        <w:rPr>
          <w:b/>
          <w:bCs/>
          <w:lang w:eastAsia="zh-CN"/>
        </w:rPr>
        <w:t>do SWZ</w:t>
      </w:r>
    </w:p>
    <w:p w14:paraId="7C263BB5" w14:textId="4D0E8CC9" w:rsidR="00E10E16" w:rsidRDefault="000C5F7A">
      <w:pPr>
        <w:jc w:val="right"/>
        <w:rPr>
          <w:b/>
          <w:bCs/>
          <w:lang w:eastAsia="zh-CN"/>
        </w:rPr>
      </w:pPr>
      <w:r>
        <w:rPr>
          <w:b/>
          <w:bCs/>
          <w:lang w:eastAsia="zh-CN"/>
        </w:rPr>
        <w:t>Załącznik nr 1</w:t>
      </w:r>
      <w:bookmarkStart w:id="0" w:name="_GoBack"/>
      <w:bookmarkEnd w:id="0"/>
      <w:r w:rsidR="007B05A4">
        <w:rPr>
          <w:b/>
          <w:bCs/>
          <w:lang w:eastAsia="zh-CN"/>
        </w:rPr>
        <w:t xml:space="preserve"> do Umowy</w:t>
      </w:r>
    </w:p>
    <w:p w14:paraId="61CD8A62" w14:textId="77777777" w:rsidR="00E10E16" w:rsidRDefault="00E10E16">
      <w:pPr>
        <w:jc w:val="right"/>
        <w:rPr>
          <w:b/>
          <w:bCs/>
          <w:lang w:eastAsia="zh-CN"/>
        </w:rPr>
      </w:pPr>
    </w:p>
    <w:p w14:paraId="2542C6B7" w14:textId="77777777" w:rsidR="00E10E16" w:rsidRDefault="007B05A4">
      <w:pPr>
        <w:jc w:val="center"/>
        <w:rPr>
          <w:b/>
          <w:bCs/>
          <w:lang w:eastAsia="zh-CN"/>
        </w:rPr>
      </w:pPr>
      <w:r>
        <w:rPr>
          <w:b/>
          <w:bCs/>
          <w:lang w:eastAsia="zh-CN"/>
        </w:rPr>
        <w:t xml:space="preserve">ZESTAWIENIE PARAMETRÓW I WARUNKÓW TECHNICZNYCH </w:t>
      </w:r>
    </w:p>
    <w:p w14:paraId="0DCE30A7" w14:textId="77777777" w:rsidR="00E10E16" w:rsidRDefault="00E10E16">
      <w:pPr>
        <w:rPr>
          <w:b/>
          <w:bCs/>
          <w:lang w:eastAsia="zh-CN"/>
        </w:rPr>
      </w:pPr>
    </w:p>
    <w:p w14:paraId="3A2D25CC" w14:textId="77777777" w:rsidR="00E10E16" w:rsidRDefault="007B05A4">
      <w:pPr>
        <w:jc w:val="center"/>
        <w:rPr>
          <w:b/>
          <w:bCs/>
          <w:u w:val="single"/>
          <w:lang w:eastAsia="zh-CN"/>
        </w:rPr>
      </w:pPr>
      <w:r>
        <w:rPr>
          <w:b/>
          <w:bCs/>
        </w:rPr>
        <w:t xml:space="preserve">Zakup i dostawa aparatu ultrasonograficznego </w:t>
      </w:r>
      <w:r>
        <w:rPr>
          <w:b/>
        </w:rPr>
        <w:t xml:space="preserve">z dwoma głowicami </w:t>
      </w:r>
      <w:r>
        <w:rPr>
          <w:b/>
          <w:bCs/>
        </w:rPr>
        <w:t xml:space="preserve"> dla potrzeb Poradni Położniczo – Ginekologicznej w Powiatowym Centrum Usług Medycznych w Kielcach</w:t>
      </w:r>
    </w:p>
    <w:p w14:paraId="710FE69D" w14:textId="77777777" w:rsidR="00E10E16" w:rsidRDefault="00E10E16">
      <w:pPr>
        <w:jc w:val="center"/>
        <w:rPr>
          <w:b/>
          <w:kern w:val="2"/>
          <w:u w:val="single"/>
        </w:rPr>
      </w:pPr>
    </w:p>
    <w:p w14:paraId="0A0EF745" w14:textId="77777777" w:rsidR="00E10E16" w:rsidRDefault="007B05A4">
      <w:pPr>
        <w:jc w:val="center"/>
        <w:rPr>
          <w:b/>
          <w:kern w:val="2"/>
          <w:u w:val="single"/>
        </w:rPr>
      </w:pPr>
      <w:r>
        <w:rPr>
          <w:b/>
          <w:kern w:val="2"/>
          <w:u w:val="single"/>
        </w:rPr>
        <w:t>Aparat USG – 1 kpl.</w:t>
      </w:r>
    </w:p>
    <w:p w14:paraId="7B30CAA2" w14:textId="77777777" w:rsidR="00E10E16" w:rsidRDefault="00E10E16">
      <w:pPr>
        <w:pStyle w:val="Tekstpodstawowy"/>
        <w:rPr>
          <w:rFonts w:ascii="Times New Roman" w:hAnsi="Times New Roman"/>
          <w:b/>
          <w:bCs/>
          <w:szCs w:val="24"/>
        </w:rPr>
      </w:pPr>
    </w:p>
    <w:p w14:paraId="19DAAE60" w14:textId="77777777" w:rsidR="00E10E16" w:rsidRDefault="00E10E16">
      <w:pPr>
        <w:pStyle w:val="Tekstpodstawowy"/>
        <w:rPr>
          <w:rFonts w:asciiTheme="majorHAnsi" w:hAnsiTheme="majorHAnsi" w:cstheme="minorHAnsi"/>
          <w:b/>
          <w:bCs/>
          <w:sz w:val="22"/>
          <w:szCs w:val="22"/>
        </w:rPr>
      </w:pPr>
    </w:p>
    <w:p w14:paraId="756066B9" w14:textId="77777777" w:rsidR="00E10E16" w:rsidRDefault="00E10E16">
      <w:pPr>
        <w:pStyle w:val="Tekstpodstawowy"/>
        <w:rPr>
          <w:rFonts w:asciiTheme="majorHAnsi" w:hAnsiTheme="majorHAnsi" w:cstheme="minorHAnsi"/>
          <w:b/>
          <w:bCs/>
          <w:sz w:val="22"/>
          <w:szCs w:val="22"/>
        </w:rPr>
      </w:pPr>
    </w:p>
    <w:p w14:paraId="0E51BCD9" w14:textId="77777777" w:rsidR="00E10E16" w:rsidRDefault="00E10E16">
      <w:pPr>
        <w:pStyle w:val="Tekstpodstawowy"/>
        <w:rPr>
          <w:rFonts w:asciiTheme="majorHAnsi" w:hAnsiTheme="majorHAnsi" w:cstheme="minorHAnsi"/>
          <w:b/>
          <w:bCs/>
          <w:sz w:val="22"/>
          <w:szCs w:val="22"/>
        </w:rPr>
      </w:pPr>
    </w:p>
    <w:tbl>
      <w:tblPr>
        <w:tblW w:w="4900" w:type="pct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9"/>
        <w:gridCol w:w="6571"/>
        <w:gridCol w:w="2353"/>
        <w:gridCol w:w="5317"/>
      </w:tblGrid>
      <w:tr w:rsidR="00E10E16" w14:paraId="11FB1B8B" w14:textId="77777777">
        <w:trPr>
          <w:cantSplit/>
          <w:trHeight w:val="430"/>
        </w:trPr>
        <w:tc>
          <w:tcPr>
            <w:tcW w:w="7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0C68B33" w14:textId="77777777" w:rsidR="00E10E16" w:rsidRDefault="007B05A4">
            <w:pPr>
              <w:widowControl w:val="0"/>
              <w:jc w:val="center"/>
              <w:rPr>
                <w:rFonts w:asciiTheme="majorHAnsi" w:hAnsiTheme="majorHAnsi" w:cstheme="minorHAnsi"/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b/>
                <w:bCs/>
                <w:i/>
                <w:color w:val="000000" w:themeColor="text1"/>
                <w:sz w:val="22"/>
                <w:szCs w:val="22"/>
              </w:rPr>
              <w:t>Opis minimalnych parametrów technicznych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" w:type="dxa"/>
              <w:right w:w="10" w:type="dxa"/>
            </w:tcMar>
            <w:vAlign w:val="center"/>
          </w:tcPr>
          <w:p w14:paraId="0BD7107A" w14:textId="77777777" w:rsidR="00E10E16" w:rsidRDefault="007B05A4">
            <w:pPr>
              <w:widowControl w:val="0"/>
              <w:jc w:val="center"/>
              <w:rPr>
                <w:rFonts w:asciiTheme="majorHAnsi" w:hAnsiTheme="majorHAnsi" w:cstheme="minorHAnsi"/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b/>
                <w:i/>
                <w:color w:val="000000" w:themeColor="text1"/>
                <w:sz w:val="22"/>
                <w:szCs w:val="22"/>
              </w:rPr>
              <w:t>Parametry  i wartości wymagane/oceniane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" w:type="dxa"/>
              <w:right w:w="10" w:type="dxa"/>
            </w:tcMar>
            <w:vAlign w:val="center"/>
          </w:tcPr>
          <w:p w14:paraId="549FCFFE" w14:textId="77777777" w:rsidR="00E10E16" w:rsidRDefault="007B05A4">
            <w:pPr>
              <w:widowControl w:val="0"/>
              <w:jc w:val="center"/>
              <w:rPr>
                <w:rFonts w:asciiTheme="majorHAnsi" w:hAnsiTheme="majorHAnsi" w:cstheme="minorHAnsi"/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b/>
                <w:i/>
                <w:color w:val="000000" w:themeColor="text1"/>
                <w:sz w:val="22"/>
                <w:szCs w:val="22"/>
              </w:rPr>
              <w:t>Oferowane parametry</w:t>
            </w:r>
          </w:p>
        </w:tc>
      </w:tr>
      <w:tr w:rsidR="00E10E16" w14:paraId="165921F1" w14:textId="77777777">
        <w:trPr>
          <w:cantSplit/>
          <w:trHeight w:val="430"/>
        </w:trPr>
        <w:tc>
          <w:tcPr>
            <w:tcW w:w="15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95C55EC" w14:textId="77777777" w:rsidR="00E10E16" w:rsidRDefault="007B05A4">
            <w:pPr>
              <w:widowControl w:val="0"/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t xml:space="preserve">                                                                                                                                 Aparat USG 1 - szt.</w:t>
            </w:r>
          </w:p>
        </w:tc>
      </w:tr>
      <w:tr w:rsidR="00E10E16" w14:paraId="18636C94" w14:textId="77777777">
        <w:trPr>
          <w:cantSplit/>
          <w:trHeight w:val="404"/>
        </w:trPr>
        <w:tc>
          <w:tcPr>
            <w:tcW w:w="7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7E0E8" w14:textId="77777777" w:rsidR="00E10E16" w:rsidRDefault="007B05A4">
            <w:pPr>
              <w:widowControl w:val="0"/>
              <w:rPr>
                <w:rFonts w:asciiTheme="majorHAnsi" w:hAnsiTheme="majorHAnsi" w:cs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bCs/>
                <w:sz w:val="22"/>
                <w:szCs w:val="22"/>
              </w:rPr>
              <w:t xml:space="preserve">Producent: </w:t>
            </w:r>
            <w:r>
              <w:rPr>
                <w:rFonts w:asciiTheme="majorHAnsi" w:hAnsiTheme="majorHAnsi" w:cstheme="minorHAnsi"/>
                <w:bCs/>
                <w:sz w:val="22"/>
                <w:szCs w:val="22"/>
              </w:rPr>
              <w:br/>
              <w:t>Nazwa handlowa:</w:t>
            </w:r>
            <w:r>
              <w:rPr>
                <w:rFonts w:asciiTheme="majorHAnsi" w:hAnsiTheme="majorHAnsi" w:cstheme="minorHAnsi"/>
                <w:bCs/>
                <w:sz w:val="22"/>
                <w:szCs w:val="22"/>
              </w:rPr>
              <w:br/>
              <w:t xml:space="preserve">Nr. katalogowy: </w:t>
            </w:r>
            <w:r>
              <w:rPr>
                <w:rFonts w:asciiTheme="majorHAnsi" w:hAnsiTheme="majorHAnsi" w:cstheme="minorHAnsi"/>
                <w:bCs/>
                <w:sz w:val="22"/>
                <w:szCs w:val="22"/>
              </w:rPr>
              <w:br/>
              <w:t>Rok produkcji:</w:t>
            </w:r>
            <w:r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C13A0" w14:textId="77777777" w:rsidR="00E10E16" w:rsidRDefault="007B05A4">
            <w:pPr>
              <w:widowControl w:val="0"/>
              <w:jc w:val="center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>Tak, podać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9B7F8" w14:textId="77777777" w:rsidR="00E10E16" w:rsidRDefault="00E10E16">
            <w:pPr>
              <w:widowControl w:val="0"/>
              <w:jc w:val="center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46975250" w14:textId="77777777">
        <w:trPr>
          <w:cantSplit/>
          <w:trHeight w:val="404"/>
        </w:trPr>
        <w:tc>
          <w:tcPr>
            <w:tcW w:w="15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949282E" w14:textId="77777777" w:rsidR="00E10E16" w:rsidRDefault="007B05A4">
            <w:pPr>
              <w:widowControl w:val="0"/>
              <w:jc w:val="center"/>
              <w:rPr>
                <w:rFonts w:asciiTheme="majorHAnsi" w:hAnsiTheme="majorHAnsi" w:cstheme="minorHAnsi"/>
                <w:b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b/>
                <w:iCs/>
                <w:color w:val="000000" w:themeColor="text1"/>
                <w:sz w:val="22"/>
                <w:szCs w:val="22"/>
              </w:rPr>
              <w:t xml:space="preserve">Parametr wymagany </w:t>
            </w:r>
          </w:p>
        </w:tc>
      </w:tr>
      <w:tr w:rsidR="00E10E16" w14:paraId="76C7B9B8" w14:textId="77777777">
        <w:trPr>
          <w:cantSplit/>
          <w:trHeight w:val="404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DAC97" w14:textId="77777777" w:rsidR="00E10E16" w:rsidRDefault="00E10E16">
            <w:pPr>
              <w:pStyle w:val="Akapitzlist"/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2FB69" w14:textId="77777777" w:rsidR="00E10E16" w:rsidRDefault="007B05A4">
            <w:pPr>
              <w:widowControl w:val="0"/>
              <w:jc w:val="both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Aparat ultrasonograficzny wyposażony w funkcję kolorowego Dopplera, fabrycznie nowy, rok produkcji </w:t>
            </w:r>
            <w:r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  <w:t>2024, nie powystawowy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3F431" w14:textId="77777777" w:rsidR="00E10E16" w:rsidRDefault="007B05A4">
            <w:pPr>
              <w:widowControl w:val="0"/>
              <w:jc w:val="center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BB7D1" w14:textId="77777777" w:rsidR="00E10E16" w:rsidRDefault="00E10E16">
            <w:pPr>
              <w:widowControl w:val="0"/>
              <w:jc w:val="center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203DB7FE" w14:textId="77777777">
        <w:trPr>
          <w:cantSplit/>
          <w:trHeight w:val="404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CBE27" w14:textId="77777777" w:rsidR="00E10E16" w:rsidRDefault="00E10E16">
            <w:pPr>
              <w:pStyle w:val="Akapitzlist"/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7D72E" w14:textId="77777777" w:rsidR="00E10E16" w:rsidRDefault="007B05A4">
            <w:pPr>
              <w:widowControl w:val="0"/>
              <w:jc w:val="both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Monitor kolorowy  LCD na ruchomym  przegubowym ramieniu z możliwością regulacji położenia i wysokości niezależnie od konsoli. Przekątna min. 22,5". Wielkość wyświetlanego obrazu ponad 50% wielkości monitora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6C09A" w14:textId="77777777" w:rsidR="00E10E16" w:rsidRDefault="007B05A4">
            <w:pPr>
              <w:widowControl w:val="0"/>
              <w:jc w:val="center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Tak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792F7" w14:textId="77777777" w:rsidR="00E10E16" w:rsidRDefault="00E10E16">
            <w:pPr>
              <w:widowControl w:val="0"/>
              <w:jc w:val="center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711C1196" w14:textId="77777777">
        <w:trPr>
          <w:cantSplit/>
          <w:trHeight w:val="404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84FD5" w14:textId="77777777" w:rsidR="00E10E16" w:rsidRDefault="00E10E16">
            <w:pPr>
              <w:pStyle w:val="Akapitzlist"/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B96F0" w14:textId="77777777" w:rsidR="00E10E16" w:rsidRDefault="007B05A4">
            <w:pPr>
              <w:widowControl w:val="0"/>
              <w:jc w:val="both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Możliwość podglądu na ekranie monitora wykonanych pomiarów wraz z uwidocznieniem w formie grafu bez konieczności wywoływania archiwum, lub raportu z badania.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A5911" w14:textId="77777777" w:rsidR="00E10E16" w:rsidRDefault="007B05A4">
            <w:pPr>
              <w:widowControl w:val="0"/>
              <w:jc w:val="center"/>
              <w:rPr>
                <w:rFonts w:asciiTheme="majorHAnsi" w:hAnsiTheme="majorHAnsi" w:cs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7BFF7" w14:textId="77777777" w:rsidR="00E10E16" w:rsidRDefault="00E10E16">
            <w:pPr>
              <w:widowControl w:val="0"/>
              <w:jc w:val="center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7A0725C5" w14:textId="77777777">
        <w:trPr>
          <w:cantSplit/>
          <w:trHeight w:val="404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BA3CC" w14:textId="77777777" w:rsidR="00E10E16" w:rsidRDefault="00E10E16">
            <w:pPr>
              <w:pStyle w:val="Akapitzlist"/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7B022" w14:textId="77777777" w:rsidR="00E10E16" w:rsidRDefault="007B05A4">
            <w:pPr>
              <w:widowControl w:val="0"/>
              <w:jc w:val="both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 Regulacja wysokości konsoli min. 20 cm.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CFF31" w14:textId="77777777" w:rsidR="00E10E16" w:rsidRDefault="007B05A4">
            <w:pPr>
              <w:widowControl w:val="0"/>
              <w:snapToGrid w:val="0"/>
              <w:jc w:val="center"/>
              <w:rPr>
                <w:rFonts w:asciiTheme="majorHAnsi" w:hAnsiTheme="majorHAnsi" w:cstheme="minorHAnsi"/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6B194" w14:textId="77777777" w:rsidR="00E10E16" w:rsidRDefault="00E10E16">
            <w:pPr>
              <w:widowControl w:val="0"/>
              <w:rPr>
                <w:rFonts w:asciiTheme="majorHAnsi" w:hAnsiTheme="maj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E10E16" w14:paraId="448D5DF0" w14:textId="77777777">
        <w:trPr>
          <w:cantSplit/>
          <w:trHeight w:val="392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100CE" w14:textId="77777777" w:rsidR="00E10E16" w:rsidRDefault="00E10E16">
            <w:pPr>
              <w:pStyle w:val="Akapitzlist"/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8E3FB" w14:textId="77777777" w:rsidR="00E10E16" w:rsidRDefault="007B05A4">
            <w:pPr>
              <w:widowControl w:val="0"/>
              <w:jc w:val="both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 Regulacja obrotu konsoli min. 25</w:t>
            </w:r>
            <w:r>
              <w:rPr>
                <w:rFonts w:asciiTheme="majorHAnsi" w:hAnsiTheme="majorHAnsi"/>
                <w:color w:val="000000"/>
                <w:sz w:val="22"/>
                <w:szCs w:val="22"/>
                <w:vertAlign w:val="superscript"/>
              </w:rPr>
              <w:t>o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F0BD8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eastAsia="SimSun" w:hAnsiTheme="majorHAnsi" w:cstheme="minorHAnsi"/>
                <w:color w:val="000000" w:themeColor="text1"/>
                <w:sz w:val="22"/>
                <w:szCs w:val="22"/>
                <w:lang w:eastAsia="hi-IN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63A74" w14:textId="77777777" w:rsidR="00E10E16" w:rsidRDefault="00E10E16">
            <w:pPr>
              <w:widowControl w:val="0"/>
              <w:rPr>
                <w:rFonts w:asciiTheme="majorHAnsi" w:hAnsiTheme="maj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E10E16" w14:paraId="6EADF93A" w14:textId="77777777">
        <w:trPr>
          <w:cantSplit/>
          <w:trHeight w:val="392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9AC4E" w14:textId="77777777" w:rsidR="00E10E16" w:rsidRDefault="00E10E16">
            <w:pPr>
              <w:pStyle w:val="Akapitzlist"/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430A9" w14:textId="77777777" w:rsidR="00E10E16" w:rsidRDefault="007B05A4">
            <w:pPr>
              <w:widowControl w:val="0"/>
              <w:jc w:val="both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Ilość kanałów przetwarzania min. 1 530 000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B94D7" w14:textId="77777777" w:rsidR="00E10E16" w:rsidRDefault="007B05A4">
            <w:pPr>
              <w:widowControl w:val="0"/>
              <w:snapToGrid w:val="0"/>
              <w:jc w:val="center"/>
              <w:rPr>
                <w:rFonts w:asciiTheme="majorHAnsi" w:hAnsiTheme="majorHAnsi" w:cstheme="minorHAnsi"/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9E6F4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097DEFF2" w14:textId="77777777">
        <w:trPr>
          <w:cantSplit/>
          <w:trHeight w:val="516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F1710" w14:textId="77777777" w:rsidR="00E10E16" w:rsidRDefault="00E10E16">
            <w:pPr>
              <w:pStyle w:val="Akapitzlist"/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4975B" w14:textId="77777777" w:rsidR="00E10E16" w:rsidRDefault="007B05A4">
            <w:pPr>
              <w:widowControl w:val="0"/>
              <w:snapToGrid w:val="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Dynamika systemu min. 260 dB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F5008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eastAsia="SimSun" w:hAnsiTheme="majorHAnsi" w:cstheme="minorHAnsi"/>
                <w:bCs/>
                <w:color w:val="000000" w:themeColor="text1"/>
                <w:sz w:val="22"/>
                <w:szCs w:val="22"/>
                <w:lang w:eastAsia="hi-IN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Tak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E11CF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62E75037" w14:textId="77777777">
        <w:trPr>
          <w:cantSplit/>
          <w:trHeight w:val="516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ABDCD" w14:textId="77777777" w:rsidR="00E10E16" w:rsidRDefault="00E10E16">
            <w:pPr>
              <w:pStyle w:val="Akapitzlist"/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045B9" w14:textId="77777777" w:rsidR="00E10E16" w:rsidRDefault="007B05A4">
            <w:pPr>
              <w:widowControl w:val="0"/>
              <w:jc w:val="both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Głębokości obrazowania  min. 40 cm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FCBC3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eastAsia="SimSun" w:hAnsiTheme="majorHAnsi" w:cstheme="minorHAnsi"/>
                <w:bCs/>
                <w:color w:val="000000" w:themeColor="text1"/>
                <w:sz w:val="22"/>
                <w:szCs w:val="22"/>
                <w:lang w:eastAsia="hi-IN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Tak</w:t>
            </w:r>
            <w:r>
              <w:rPr>
                <w:rFonts w:asciiTheme="majorHAnsi" w:hAnsiTheme="majorHAnsi"/>
                <w:sz w:val="22"/>
                <w:szCs w:val="22"/>
              </w:rPr>
              <w:br/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8AD90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419117CA" w14:textId="77777777">
        <w:trPr>
          <w:cantSplit/>
          <w:trHeight w:val="516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D4531" w14:textId="77777777" w:rsidR="00E10E16" w:rsidRDefault="00E10E16">
            <w:pPr>
              <w:pStyle w:val="Akapitzlist"/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44244" w14:textId="106DEA26" w:rsidR="00E10E16" w:rsidRDefault="007B05A4">
            <w:pPr>
              <w:widowControl w:val="0"/>
              <w:jc w:val="both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Zasięg częstotliwości pracy aparatu </w:t>
            </w:r>
            <w:r w:rsidR="005C1B19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Theme="majorHAnsi" w:hAnsiTheme="majorHAnsi"/>
                <w:color w:val="000000"/>
                <w:sz w:val="22"/>
                <w:szCs w:val="22"/>
              </w:rPr>
              <w:t>1-18 MHz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EFFE5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eastAsia="SimSun" w:hAnsiTheme="majorHAnsi" w:cstheme="minorHAnsi"/>
                <w:bCs/>
                <w:color w:val="000000" w:themeColor="text1"/>
                <w:sz w:val="22"/>
                <w:szCs w:val="22"/>
                <w:lang w:eastAsia="hi-IN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Tak</w:t>
            </w:r>
            <w:r>
              <w:rPr>
                <w:rFonts w:asciiTheme="majorHAnsi" w:hAnsiTheme="majorHAnsi"/>
                <w:color w:val="000000"/>
                <w:sz w:val="22"/>
                <w:szCs w:val="22"/>
              </w:rPr>
              <w:br/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BE230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0BBCFA78" w14:textId="77777777">
        <w:trPr>
          <w:cantSplit/>
          <w:trHeight w:val="516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A7DBE" w14:textId="77777777" w:rsidR="00E10E16" w:rsidRDefault="00E10E16">
            <w:pPr>
              <w:pStyle w:val="Akapitzlist"/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6C84D" w14:textId="77777777" w:rsidR="00E10E16" w:rsidRDefault="007B05A4">
            <w:pPr>
              <w:widowControl w:val="0"/>
              <w:jc w:val="both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Cztery niezależne, skrętne koła wyposażone w  blokadę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F0990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eastAsia="SimSun" w:hAnsiTheme="majorHAnsi" w:cstheme="minorHAnsi"/>
                <w:bCs/>
                <w:color w:val="000000" w:themeColor="text1"/>
                <w:sz w:val="22"/>
                <w:szCs w:val="22"/>
                <w:lang w:eastAsia="hi-IN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EC01D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05A9AD7D" w14:textId="77777777">
        <w:trPr>
          <w:cantSplit/>
          <w:trHeight w:val="428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19094" w14:textId="77777777" w:rsidR="00E10E16" w:rsidRDefault="00E10E16">
            <w:pPr>
              <w:pStyle w:val="Akapitzlist"/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46671" w14:textId="77777777" w:rsidR="00E10E16" w:rsidRDefault="007B05A4">
            <w:pPr>
              <w:widowControl w:val="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Min. trzy równorzędne  aktywne gniazda dla głowic obrazowych 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ACD73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Tak</w:t>
            </w:r>
          </w:p>
          <w:p w14:paraId="02F88ACD" w14:textId="77777777" w:rsidR="00E10E16" w:rsidRDefault="00E10E16">
            <w:pPr>
              <w:widowControl w:val="0"/>
              <w:rPr>
                <w:rFonts w:asciiTheme="majorHAnsi" w:eastAsia="SimSun" w:hAnsiTheme="majorHAnsi" w:cstheme="minorHAnsi"/>
                <w:sz w:val="22"/>
                <w:szCs w:val="22"/>
                <w:lang w:eastAsia="hi-IN"/>
              </w:rPr>
            </w:pPr>
          </w:p>
          <w:p w14:paraId="13F17BAB" w14:textId="77777777" w:rsidR="00E10E16" w:rsidRDefault="00E10E16">
            <w:pPr>
              <w:widowControl w:val="0"/>
              <w:rPr>
                <w:rFonts w:asciiTheme="majorHAnsi" w:eastAsia="SimSun" w:hAnsiTheme="majorHAnsi" w:cstheme="minorHAnsi"/>
                <w:sz w:val="22"/>
                <w:szCs w:val="22"/>
                <w:lang w:eastAsia="hi-IN"/>
              </w:rPr>
            </w:pPr>
          </w:p>
          <w:p w14:paraId="32221482" w14:textId="77777777" w:rsidR="00E10E16" w:rsidRDefault="00E10E16">
            <w:pPr>
              <w:widowControl w:val="0"/>
              <w:rPr>
                <w:rFonts w:asciiTheme="majorHAnsi" w:eastAsia="SimSun" w:hAnsiTheme="majorHAnsi" w:cstheme="minorHAnsi"/>
                <w:sz w:val="22"/>
                <w:szCs w:val="22"/>
                <w:lang w:eastAsia="hi-IN"/>
              </w:rPr>
            </w:pPr>
          </w:p>
          <w:p w14:paraId="60799159" w14:textId="77777777" w:rsidR="00E10E16" w:rsidRDefault="00E10E16">
            <w:pPr>
              <w:widowControl w:val="0"/>
              <w:rPr>
                <w:rFonts w:asciiTheme="majorHAnsi" w:eastAsia="SimSun" w:hAnsiTheme="majorHAnsi" w:cstheme="minorHAnsi"/>
                <w:sz w:val="22"/>
                <w:szCs w:val="22"/>
                <w:lang w:eastAsia="hi-IN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9E02B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1F2F7D8D" w14:textId="77777777">
        <w:trPr>
          <w:cantSplit/>
          <w:trHeight w:val="516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13C0C" w14:textId="77777777" w:rsidR="00E10E16" w:rsidRDefault="00E10E16">
            <w:pPr>
              <w:pStyle w:val="Akapitzlist"/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97591" w14:textId="77777777" w:rsidR="00E10E16" w:rsidRDefault="007B05A4">
            <w:pPr>
              <w:pStyle w:val="Standard"/>
              <w:shd w:val="clear" w:color="auto" w:fill="FFFFFF"/>
              <w:jc w:val="both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lang w:val="pl-PL"/>
              </w:rPr>
              <w:t>Tryby pracy aparatu:</w:t>
            </w:r>
          </w:p>
          <w:p w14:paraId="33C03A61" w14:textId="77777777" w:rsidR="00E10E16" w:rsidRDefault="007B05A4">
            <w:pPr>
              <w:pStyle w:val="Standard"/>
              <w:shd w:val="clear" w:color="auto" w:fill="FFFFFF"/>
              <w:jc w:val="both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lang w:val="pl-PL"/>
              </w:rPr>
              <w:t>- 2D z maksymalna częstotliwość odświeżania  (Frame Rate) min. 2500 Hz</w:t>
            </w:r>
          </w:p>
          <w:p w14:paraId="708C7AFE" w14:textId="77777777" w:rsidR="00E10E16" w:rsidRDefault="007B05A4">
            <w:pPr>
              <w:pStyle w:val="Standard"/>
              <w:shd w:val="clear" w:color="auto" w:fill="FFFFFF"/>
              <w:jc w:val="both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lang w:val="pl-PL"/>
              </w:rPr>
              <w:t>- Funkcja CINE z możliwością zapamiętywania min. 10000 obrazów</w:t>
            </w:r>
          </w:p>
          <w:p w14:paraId="585767B8" w14:textId="77777777" w:rsidR="00E10E16" w:rsidRDefault="007B05A4">
            <w:pPr>
              <w:pStyle w:val="Standard"/>
              <w:shd w:val="clear" w:color="auto" w:fill="FFFFFF"/>
              <w:jc w:val="both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lang w:val="pl-PL"/>
              </w:rPr>
              <w:t>- M-mode</w:t>
            </w:r>
          </w:p>
          <w:p w14:paraId="2C32EB04" w14:textId="77777777" w:rsidR="00E10E16" w:rsidRDefault="007B05A4">
            <w:pPr>
              <w:pStyle w:val="Standard"/>
              <w:shd w:val="clear" w:color="auto" w:fill="FFFFFF"/>
              <w:jc w:val="both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lang w:val="pl-PL"/>
              </w:rPr>
              <w:t>- Kolor M-mode</w:t>
            </w:r>
          </w:p>
          <w:p w14:paraId="386EC4E1" w14:textId="77777777" w:rsidR="00E10E16" w:rsidRDefault="007B05A4">
            <w:pPr>
              <w:pStyle w:val="Standard"/>
              <w:shd w:val="clear" w:color="auto" w:fill="FFFFFF"/>
              <w:jc w:val="both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lang w:val="pl-PL"/>
              </w:rPr>
              <w:t>- Doppler kolorowy z maksymalną skalą PRF min. 3,8m/s</w:t>
            </w:r>
          </w:p>
          <w:p w14:paraId="0C83D012" w14:textId="77777777" w:rsidR="00E10E16" w:rsidRDefault="007B05A4">
            <w:pPr>
              <w:pStyle w:val="Standard"/>
              <w:shd w:val="clear" w:color="auto" w:fill="FFFFFF"/>
              <w:jc w:val="both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lang w:val="pl-PL"/>
              </w:rPr>
              <w:t>- Max. częstość odświeżania w Dopplerze kolorowym min.420 Hz</w:t>
            </w:r>
          </w:p>
          <w:p w14:paraId="37D1FE55" w14:textId="77777777" w:rsidR="00E10E16" w:rsidRDefault="007B05A4">
            <w:pPr>
              <w:pStyle w:val="Standard"/>
              <w:shd w:val="clear" w:color="auto" w:fill="FFFFFF"/>
              <w:jc w:val="both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lang w:val="pl-PL"/>
              </w:rPr>
              <w:t>- Power Doppler</w:t>
            </w:r>
          </w:p>
          <w:p w14:paraId="0E16DAC6" w14:textId="77777777" w:rsidR="00E10E16" w:rsidRDefault="007B05A4">
            <w:pPr>
              <w:pStyle w:val="Standard"/>
              <w:shd w:val="clear" w:color="auto" w:fill="FFFFFF"/>
              <w:jc w:val="both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lang w:val="pl-PL"/>
              </w:rPr>
              <w:t>- Tryb wysokoczuły do wizualizacji bardzo wolnych przepływów</w:t>
            </w:r>
          </w:p>
          <w:p w14:paraId="1DD393E1" w14:textId="77777777" w:rsidR="00E10E16" w:rsidRDefault="007B05A4">
            <w:pPr>
              <w:pStyle w:val="Standard"/>
              <w:shd w:val="clear" w:color="auto" w:fill="FFFFFF"/>
              <w:jc w:val="both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lang w:val="pl-PL"/>
              </w:rPr>
              <w:t>- Doppler PWD o regulacji szerokości bramki min.   0,7-15 mm</w:t>
            </w:r>
          </w:p>
          <w:p w14:paraId="58DCF02F" w14:textId="77777777" w:rsidR="00E10E16" w:rsidRDefault="007B05A4">
            <w:pPr>
              <w:pStyle w:val="Standard"/>
              <w:shd w:val="clear" w:color="auto" w:fill="FFFFFF"/>
              <w:jc w:val="both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lang w:val="pl-PL"/>
              </w:rPr>
              <w:t>- Maksymalna wartość prędkości dla Dopplera PWD min. 7 m/s przy zerowym koncie korekcji</w:t>
            </w:r>
          </w:p>
          <w:p w14:paraId="2EF725EC" w14:textId="77777777" w:rsidR="00E10E16" w:rsidRDefault="007B05A4">
            <w:pPr>
              <w:pStyle w:val="Standard"/>
              <w:shd w:val="clear" w:color="auto" w:fill="FFFFFF"/>
              <w:jc w:val="both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lang w:val="pl-PL"/>
              </w:rPr>
              <w:t>- Tryb Doppler tkankowy</w:t>
            </w:r>
          </w:p>
          <w:p w14:paraId="5A76A952" w14:textId="77777777" w:rsidR="00E10E16" w:rsidRDefault="007B05A4">
            <w:pPr>
              <w:pStyle w:val="Standard"/>
              <w:shd w:val="clear" w:color="auto" w:fill="FFFFFF"/>
              <w:jc w:val="both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lang w:val="pl-PL"/>
              </w:rPr>
              <w:t>- Duplex (2D/PWD)</w:t>
            </w:r>
          </w:p>
          <w:p w14:paraId="154A9FC9" w14:textId="77777777" w:rsidR="00E10E16" w:rsidRDefault="007B05A4">
            <w:pPr>
              <w:widowControl w:val="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- Triplex (2D/PWD/CD)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09232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eastAsia="SimSun" w:hAnsiTheme="majorHAnsi" w:cstheme="minorHAnsi"/>
                <w:bCs/>
                <w:color w:val="000000" w:themeColor="text1"/>
                <w:sz w:val="22"/>
                <w:szCs w:val="22"/>
                <w:lang w:eastAsia="hi-IN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58080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1B5FD8EA" w14:textId="77777777">
        <w:trPr>
          <w:cantSplit/>
          <w:trHeight w:val="516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055E6" w14:textId="77777777" w:rsidR="00E10E16" w:rsidRDefault="00E10E16">
            <w:pPr>
              <w:pStyle w:val="Akapitzlist"/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C43ED" w14:textId="77777777" w:rsidR="00E10E16" w:rsidRDefault="007B05A4">
            <w:pPr>
              <w:widowControl w:val="0"/>
              <w:spacing w:line="360" w:lineRule="auto"/>
              <w:jc w:val="both"/>
              <w:rPr>
                <w:rFonts w:asciiTheme="majorHAnsi" w:eastAsia="Andale Sans UI" w:hAnsiTheme="majorHAnsi" w:cstheme="minorHAnsi"/>
                <w:color w:val="000000"/>
                <w:kern w:val="2"/>
                <w:sz w:val="22"/>
                <w:szCs w:val="22"/>
                <w:lang w:eastAsia="ja-JP" w:bidi="fa-IR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Obrazowanie harmoniczne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6C02D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eastAsia="SimSun" w:hAnsiTheme="majorHAnsi" w:cstheme="minorHAnsi"/>
                <w:bCs/>
                <w:color w:val="000000" w:themeColor="text1"/>
                <w:sz w:val="22"/>
                <w:szCs w:val="22"/>
                <w:lang w:eastAsia="hi-IN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75976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28626790" w14:textId="77777777">
        <w:trPr>
          <w:cantSplit/>
          <w:trHeight w:val="516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142B4" w14:textId="77777777" w:rsidR="00E10E16" w:rsidRDefault="00E10E16">
            <w:pPr>
              <w:pStyle w:val="Akapitzlist"/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8C7FB" w14:textId="77777777" w:rsidR="00E10E16" w:rsidRDefault="007B05A4">
            <w:pPr>
              <w:widowControl w:val="0"/>
              <w:snapToGrid w:val="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Możliwość zmiany szerokości wyświetlanego obrazu 2D (B-Mode)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CEB29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eastAsia="SimSun" w:hAnsiTheme="majorHAnsi" w:cstheme="minorHAnsi"/>
                <w:bCs/>
                <w:color w:val="000000" w:themeColor="text1"/>
                <w:sz w:val="22"/>
                <w:szCs w:val="22"/>
                <w:lang w:eastAsia="hi-IN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64AD9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5D4B776B" w14:textId="77777777">
        <w:trPr>
          <w:cantSplit/>
          <w:trHeight w:val="516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BB52F" w14:textId="77777777" w:rsidR="00E10E16" w:rsidRDefault="00E10E16">
            <w:pPr>
              <w:pStyle w:val="Akapitzlist"/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2BCEB" w14:textId="77777777" w:rsidR="00E10E16" w:rsidRDefault="007B05A4">
            <w:pPr>
              <w:widowControl w:val="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Obrazowanie w skrzyżowanych ultradźwiękach tzw. krzyżowe o min. 10 kątach nadawania dostępne na wszystkich zaoferowanych głowicach współpracująca na żywo z trybami color doppler, power doppler,  z oprogramowaniem do redukcji szumów ultrasonograficznych –wygładzania obrazów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64BFA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eastAsia="SimSun" w:hAnsiTheme="majorHAnsi" w:cstheme="minorHAnsi"/>
                <w:bCs/>
                <w:color w:val="000000" w:themeColor="text1"/>
                <w:sz w:val="22"/>
                <w:szCs w:val="22"/>
                <w:lang w:eastAsia="hi-IN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D9009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4B442C05" w14:textId="77777777">
        <w:trPr>
          <w:cantSplit/>
          <w:trHeight w:val="516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12F05" w14:textId="77777777" w:rsidR="00E10E16" w:rsidRDefault="00E10E16">
            <w:pPr>
              <w:pStyle w:val="Akapitzlist"/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5A2EB" w14:textId="77777777" w:rsidR="00E10E16" w:rsidRDefault="007B05A4">
            <w:pPr>
              <w:widowControl w:val="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Oprogramowanie do wygładzenia oraz wykontrastowania obrazu i uzyskania obrazu zbliżonego do obrazów MR (np. Sono MR) współpracujące na żywo z trybami Color Doppler, Power Doppler, skrzyżowanymi ultradźwiękami, obrazowaniem 3D Funkcja dostępna na żywo ,na obrazach zatrzymanych pętlach obrazowych i obrazów z archiwum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7CB85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eastAsia="SimSun" w:hAnsiTheme="majorHAnsi" w:cstheme="minorHAnsi"/>
                <w:bCs/>
                <w:color w:val="000000" w:themeColor="text1"/>
                <w:sz w:val="22"/>
                <w:szCs w:val="22"/>
                <w:lang w:eastAsia="hi-IN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75EFF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0C98220B" w14:textId="77777777">
        <w:trPr>
          <w:cantSplit/>
          <w:trHeight w:val="516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98C08" w14:textId="77777777" w:rsidR="00E10E16" w:rsidRDefault="00E10E16">
            <w:pPr>
              <w:pStyle w:val="Akapitzlist"/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DC05C" w14:textId="77777777" w:rsidR="00E10E16" w:rsidRDefault="007B05A4">
            <w:pPr>
              <w:widowControl w:val="0"/>
              <w:snapToGrid w:val="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Automatyczna optymalizacja parametrów obrazu 2D  do aktualnie badanego obszaru przy pomocy jednego klawisza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95EC4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eastAsia="SimSun" w:hAnsiTheme="majorHAnsi" w:cstheme="minorHAnsi"/>
                <w:bCs/>
                <w:color w:val="000000" w:themeColor="text1"/>
                <w:sz w:val="22"/>
                <w:szCs w:val="22"/>
                <w:lang w:eastAsia="hi-IN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55AC6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384A7797" w14:textId="77777777">
        <w:trPr>
          <w:cantSplit/>
          <w:trHeight w:val="346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EB7BE" w14:textId="77777777" w:rsidR="00E10E16" w:rsidRDefault="00E10E16">
            <w:pPr>
              <w:pStyle w:val="Akapitzlist"/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BD342" w14:textId="77777777" w:rsidR="00E10E16" w:rsidRDefault="007B05A4">
            <w:pPr>
              <w:widowControl w:val="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Automatyczna optymalizacja obrazu PW przy pomocy jednego klawisza (min. automatyczne dopasowanie linii bazowej oraz skali)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45FA4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eastAsia="SimSun" w:hAnsiTheme="majorHAnsi" w:cstheme="minorHAnsi"/>
                <w:bCs/>
                <w:color w:val="000000" w:themeColor="text1"/>
                <w:sz w:val="22"/>
                <w:szCs w:val="22"/>
                <w:lang w:eastAsia="hi-IN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62085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5AD67021" w14:textId="77777777">
        <w:trPr>
          <w:cantSplit/>
          <w:trHeight w:val="516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ABDA4" w14:textId="77777777" w:rsidR="00E10E16" w:rsidRDefault="00E10E16">
            <w:pPr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9F1A1" w14:textId="77777777" w:rsidR="00E10E16" w:rsidRDefault="007B05A4">
            <w:pPr>
              <w:widowControl w:val="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Regulacja uchylności (Steer) wiązki Dopplera min.  +/- 20</w:t>
            </w:r>
            <w:r>
              <w:rPr>
                <w:rFonts w:asciiTheme="majorHAnsi" w:hAnsiTheme="majorHAnsi"/>
                <w:color w:val="000000"/>
                <w:sz w:val="22"/>
                <w:szCs w:val="22"/>
                <w:vertAlign w:val="superscript"/>
              </w:rPr>
              <w:t>o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7780A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eastAsia="SimSun" w:hAnsiTheme="majorHAnsi" w:cstheme="minorHAnsi"/>
                <w:bCs/>
                <w:color w:val="000000" w:themeColor="text1"/>
                <w:sz w:val="22"/>
                <w:szCs w:val="22"/>
                <w:lang w:eastAsia="hi-IN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50D92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2139D0E0" w14:textId="77777777">
        <w:trPr>
          <w:cantSplit/>
          <w:trHeight w:val="42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896E0" w14:textId="77777777" w:rsidR="00E10E16" w:rsidRDefault="00E10E16">
            <w:pPr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0F700" w14:textId="77777777" w:rsidR="00E10E16" w:rsidRDefault="007B05A4">
            <w:pPr>
              <w:widowControl w:val="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Tryb Dual Live - tzw. jednoczesne wyświetlanie na ekranie dwóch obrazów w czasie rzeczywistym, typu B+B/CD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09CEF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eastAsia="SimSun" w:hAnsiTheme="majorHAnsi" w:cstheme="minorHAnsi"/>
                <w:bCs/>
                <w:color w:val="000000" w:themeColor="text1"/>
                <w:sz w:val="22"/>
                <w:szCs w:val="22"/>
                <w:lang w:eastAsia="hi-IN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13FCF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7637AFBC" w14:textId="77777777">
        <w:trPr>
          <w:cantSplit/>
          <w:trHeight w:val="516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EF1B3" w14:textId="77777777" w:rsidR="00E10E16" w:rsidRDefault="00E10E16">
            <w:pPr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B2F13" w14:textId="77777777" w:rsidR="00E10E16" w:rsidRDefault="007B05A4">
            <w:pPr>
              <w:widowControl w:val="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Możliwość obracania obrazu lewo-prawo, góra-dół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9DDF2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eastAsia="SimSun" w:hAnsiTheme="majorHAnsi" w:cstheme="minorHAnsi"/>
                <w:iCs/>
                <w:color w:val="000000" w:themeColor="text1"/>
                <w:sz w:val="22"/>
                <w:szCs w:val="22"/>
                <w:lang w:eastAsia="hi-IN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451EC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0176865C" w14:textId="77777777">
        <w:trPr>
          <w:cantSplit/>
          <w:trHeight w:val="516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DB9CE" w14:textId="77777777" w:rsidR="00E10E16" w:rsidRDefault="00E10E16">
            <w:pPr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DED14" w14:textId="77777777" w:rsidR="00E10E16" w:rsidRDefault="007B05A4">
            <w:pPr>
              <w:widowControl w:val="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Powiększenie obrazu  na żywo, obrazu zamrożonego min. x8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CD88F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eastAsia="SimSun" w:hAnsiTheme="majorHAnsi" w:cstheme="minorHAnsi"/>
                <w:b/>
                <w:iCs/>
                <w:color w:val="000000" w:themeColor="text1"/>
                <w:sz w:val="22"/>
                <w:szCs w:val="22"/>
                <w:lang w:eastAsia="hi-IN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C9394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484A511D" w14:textId="77777777">
        <w:trPr>
          <w:cantSplit/>
          <w:trHeight w:val="516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D38FC" w14:textId="77777777" w:rsidR="00E10E16" w:rsidRDefault="00E10E16">
            <w:pPr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FF2EB" w14:textId="77777777" w:rsidR="00E10E16" w:rsidRDefault="007B05A4">
            <w:pPr>
              <w:widowControl w:val="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Obrazowanie wieloczęstotliwościowe wykorzystujące technologię obrazowania na kilku częstotliwościach jednocześnie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6D85E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eastAsia="SimSun" w:hAnsiTheme="majorHAnsi" w:cstheme="minorHAnsi"/>
                <w:bCs/>
                <w:color w:val="000000" w:themeColor="text1"/>
                <w:sz w:val="22"/>
                <w:szCs w:val="22"/>
                <w:lang w:eastAsia="hi-IN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7746D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412F5998" w14:textId="77777777">
        <w:trPr>
          <w:cantSplit/>
          <w:trHeight w:val="378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6A55E" w14:textId="77777777" w:rsidR="00E10E16" w:rsidRDefault="00E10E16">
            <w:pPr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2ED34" w14:textId="77777777" w:rsidR="00E10E16" w:rsidRDefault="007B05A4">
            <w:pPr>
              <w:widowControl w:val="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Głowica endokawitarna typu 2D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2A680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eastAsia="SimSun" w:hAnsiTheme="majorHAnsi" w:cstheme="minorHAnsi"/>
                <w:bCs/>
                <w:color w:val="000000" w:themeColor="text1"/>
                <w:sz w:val="22"/>
                <w:szCs w:val="22"/>
                <w:lang w:eastAsia="hi-IN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A68B2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6B9B0C95" w14:textId="77777777">
        <w:trPr>
          <w:cantSplit/>
          <w:trHeight w:val="516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CE965" w14:textId="77777777" w:rsidR="00E10E16" w:rsidRDefault="00E10E16">
            <w:pPr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2A4FA" w14:textId="77777777" w:rsidR="00E10E16" w:rsidRDefault="007B05A4">
            <w:pPr>
              <w:widowControl w:val="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Częstotliwość pracy głowicy min. 3 do 9 MHz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FEA21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eastAsia="SimSun" w:hAnsiTheme="majorHAnsi" w:cstheme="minorHAnsi"/>
                <w:bCs/>
                <w:color w:val="000000" w:themeColor="text1"/>
                <w:sz w:val="22"/>
                <w:szCs w:val="22"/>
                <w:lang w:eastAsia="hi-IN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5CFA0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0122B5DD" w14:textId="77777777">
        <w:trPr>
          <w:cantSplit/>
          <w:trHeight w:val="322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E99B4" w14:textId="77777777" w:rsidR="00E10E16" w:rsidRDefault="00E10E16">
            <w:pPr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B65AF" w14:textId="77777777" w:rsidR="00E10E16" w:rsidRDefault="007B05A4">
            <w:pPr>
              <w:widowControl w:val="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Kąt obrazowania głowicy min. 185</w:t>
            </w:r>
            <w:r>
              <w:rPr>
                <w:rFonts w:asciiTheme="majorHAnsi" w:hAnsiTheme="majorHAnsi"/>
                <w:sz w:val="22"/>
                <w:szCs w:val="22"/>
                <w:vertAlign w:val="superscript"/>
              </w:rPr>
              <w:t>o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8B580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eastAsia="SimSun" w:hAnsiTheme="majorHAnsi" w:cstheme="minorHAnsi"/>
                <w:bCs/>
                <w:color w:val="000000" w:themeColor="text1"/>
                <w:sz w:val="22"/>
                <w:szCs w:val="22"/>
                <w:lang w:eastAsia="hi-IN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Tak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7E1EB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0E1F828F" w14:textId="77777777">
        <w:trPr>
          <w:cantSplit/>
          <w:trHeight w:val="516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78952" w14:textId="77777777" w:rsidR="00E10E16" w:rsidRDefault="00E10E16">
            <w:pPr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BE4CF" w14:textId="77777777" w:rsidR="00E10E16" w:rsidRDefault="007B05A4">
            <w:pPr>
              <w:widowControl w:val="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Ilość elementów min.  192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5AC42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eastAsia="SimSun" w:hAnsiTheme="majorHAnsi" w:cstheme="minorHAnsi"/>
                <w:bCs/>
                <w:color w:val="000000" w:themeColor="text1"/>
                <w:sz w:val="22"/>
                <w:szCs w:val="22"/>
                <w:lang w:eastAsia="hi-IN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E340D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22F7B1C4" w14:textId="77777777">
        <w:trPr>
          <w:cantSplit/>
          <w:trHeight w:val="267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06563" w14:textId="77777777" w:rsidR="00E10E16" w:rsidRDefault="00E10E16">
            <w:pPr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E8511" w14:textId="77777777" w:rsidR="00E10E16" w:rsidRDefault="007B05A4">
            <w:pPr>
              <w:widowControl w:val="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Głowica konweksowa typu 2D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3D1EA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eastAsia="SimSun" w:hAnsiTheme="majorHAnsi" w:cstheme="minorHAnsi"/>
                <w:bCs/>
                <w:color w:val="000000" w:themeColor="text1"/>
                <w:sz w:val="22"/>
                <w:szCs w:val="22"/>
                <w:lang w:eastAsia="hi-IN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8D7B2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7C93EC20" w14:textId="77777777">
        <w:trPr>
          <w:cantSplit/>
          <w:trHeight w:val="41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B6779" w14:textId="77777777" w:rsidR="00E10E16" w:rsidRDefault="00E10E16">
            <w:pPr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D5A6F" w14:textId="77777777" w:rsidR="00E10E16" w:rsidRDefault="007B05A4">
            <w:pPr>
              <w:widowControl w:val="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Częstotliwość pracy głowicy  min. 2-5 MHz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3271E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eastAsia="SimSun" w:hAnsiTheme="majorHAnsi" w:cstheme="minorHAnsi"/>
                <w:bCs/>
                <w:color w:val="000000" w:themeColor="text1"/>
                <w:sz w:val="22"/>
                <w:szCs w:val="22"/>
                <w:lang w:eastAsia="hi-IN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09F15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228D95A7" w14:textId="77777777">
        <w:trPr>
          <w:cantSplit/>
          <w:trHeight w:val="41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67F6F" w14:textId="77777777" w:rsidR="00E10E16" w:rsidRDefault="00E10E16">
            <w:pPr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3B040" w14:textId="77777777" w:rsidR="00E10E16" w:rsidRDefault="007B05A4">
            <w:pPr>
              <w:widowControl w:val="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Kąt obrazowania  głowicy min. 110</w:t>
            </w:r>
            <w:r>
              <w:rPr>
                <w:rFonts w:asciiTheme="majorHAnsi" w:hAnsiTheme="majorHAnsi"/>
                <w:sz w:val="22"/>
                <w:szCs w:val="22"/>
                <w:vertAlign w:val="superscript"/>
              </w:rPr>
              <w:t>o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D4272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eastAsia="SimSun" w:hAnsiTheme="majorHAnsi" w:cstheme="minorHAnsi"/>
                <w:bCs/>
                <w:color w:val="000000" w:themeColor="text1"/>
                <w:sz w:val="22"/>
                <w:szCs w:val="22"/>
                <w:lang w:eastAsia="hi-IN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Tak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AD5EB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55D3F7BE" w14:textId="77777777">
        <w:trPr>
          <w:cantSplit/>
          <w:trHeight w:val="41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2F61F" w14:textId="77777777" w:rsidR="00E10E16" w:rsidRDefault="00E10E16">
            <w:pPr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8BD8E" w14:textId="77777777" w:rsidR="00E10E16" w:rsidRDefault="007B05A4">
            <w:pPr>
              <w:widowControl w:val="0"/>
              <w:jc w:val="both"/>
              <w:rPr>
                <w:rFonts w:asciiTheme="majorHAnsi" w:eastAsia="Andale Sans UI" w:hAnsiTheme="majorHAnsi" w:cstheme="minorHAnsi"/>
                <w:color w:val="000000"/>
                <w:kern w:val="2"/>
                <w:sz w:val="22"/>
                <w:szCs w:val="22"/>
                <w:lang w:eastAsia="ja-JP" w:bidi="fa-IR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Ilość elementów min. 192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CD690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eastAsia="SimSun" w:hAnsiTheme="majorHAnsi" w:cstheme="minorHAnsi"/>
                <w:bCs/>
                <w:color w:val="000000" w:themeColor="text1"/>
                <w:sz w:val="22"/>
                <w:szCs w:val="22"/>
                <w:lang w:eastAsia="hi-IN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03451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1B1530D9" w14:textId="77777777">
        <w:trPr>
          <w:cantSplit/>
          <w:trHeight w:val="41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418A7" w14:textId="77777777" w:rsidR="00E10E16" w:rsidRDefault="00E10E16">
            <w:pPr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29655" w14:textId="77777777" w:rsidR="00E10E16" w:rsidRDefault="007B05A4">
            <w:pPr>
              <w:pStyle w:val="Standard"/>
              <w:shd w:val="clear" w:color="auto" w:fill="FFFFFF"/>
              <w:jc w:val="both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lang w:val="pl-PL"/>
              </w:rPr>
              <w:t>Pakiety obliczeniowe/ raporty do badań</w:t>
            </w:r>
          </w:p>
          <w:p w14:paraId="320E28A6" w14:textId="77777777" w:rsidR="00E10E16" w:rsidRDefault="007B05A4">
            <w:pPr>
              <w:pStyle w:val="Standard"/>
              <w:shd w:val="clear" w:color="auto" w:fill="FFFFFF"/>
              <w:jc w:val="both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lang w:val="pl-PL"/>
              </w:rPr>
              <w:t>- położniczych</w:t>
            </w:r>
          </w:p>
          <w:p w14:paraId="643A461D" w14:textId="77777777" w:rsidR="00E10E16" w:rsidRDefault="007B05A4">
            <w:pPr>
              <w:pStyle w:val="Standard"/>
              <w:shd w:val="clear" w:color="auto" w:fill="FFFFFF"/>
              <w:jc w:val="both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lang w:val="pl-PL"/>
              </w:rPr>
              <w:t>- echo płodu</w:t>
            </w:r>
          </w:p>
          <w:p w14:paraId="2AA0B043" w14:textId="77777777" w:rsidR="00E10E16" w:rsidRDefault="007B05A4">
            <w:pPr>
              <w:pStyle w:val="Standard"/>
              <w:shd w:val="clear" w:color="auto" w:fill="FFFFFF"/>
              <w:jc w:val="both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lang w:val="pl-PL"/>
              </w:rPr>
              <w:t>- Z-scores</w:t>
            </w:r>
          </w:p>
          <w:p w14:paraId="7196B921" w14:textId="77777777" w:rsidR="00E10E16" w:rsidRDefault="007B05A4">
            <w:pPr>
              <w:pStyle w:val="Standard"/>
              <w:shd w:val="clear" w:color="auto" w:fill="FFFFFF"/>
              <w:jc w:val="both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lang w:val="pl-PL"/>
              </w:rPr>
              <w:t>- ginekologicznych</w:t>
            </w:r>
          </w:p>
          <w:p w14:paraId="3E490912" w14:textId="77777777" w:rsidR="00E10E16" w:rsidRDefault="007B05A4">
            <w:pPr>
              <w:pStyle w:val="Standard"/>
              <w:shd w:val="clear" w:color="auto" w:fill="FFFFFF"/>
              <w:jc w:val="both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lang w:val="pl-PL"/>
              </w:rPr>
              <w:t>- IOTA</w:t>
            </w:r>
          </w:p>
          <w:p w14:paraId="12EDC88A" w14:textId="77777777" w:rsidR="00E10E16" w:rsidRDefault="007B05A4">
            <w:pPr>
              <w:pStyle w:val="Standard"/>
              <w:shd w:val="clear" w:color="auto" w:fill="FFFFFF"/>
              <w:jc w:val="both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lang w:val="pl-PL"/>
              </w:rPr>
              <w:t>- jamy brzusznej</w:t>
            </w:r>
          </w:p>
          <w:p w14:paraId="4733172C" w14:textId="77777777" w:rsidR="00E10E16" w:rsidRDefault="007B05A4">
            <w:pPr>
              <w:pStyle w:val="Standard"/>
              <w:shd w:val="clear" w:color="auto" w:fill="FFFFFF"/>
              <w:jc w:val="both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lang w:val="pl-PL"/>
              </w:rPr>
              <w:t>- małych narządów</w:t>
            </w:r>
          </w:p>
          <w:p w14:paraId="0E0CBFF0" w14:textId="77777777" w:rsidR="00E10E16" w:rsidRDefault="007B05A4">
            <w:pPr>
              <w:widowControl w:val="0"/>
              <w:jc w:val="both"/>
              <w:rPr>
                <w:rFonts w:asciiTheme="majorHAnsi" w:eastAsia="Andale Sans UI" w:hAnsiTheme="majorHAnsi" w:cstheme="minorHAnsi"/>
                <w:color w:val="000000"/>
                <w:kern w:val="2"/>
                <w:sz w:val="22"/>
                <w:szCs w:val="22"/>
                <w:lang w:eastAsia="ja-JP" w:bidi="fa-IR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- naczyniowych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C2292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eastAsia="SimSun" w:hAnsiTheme="majorHAnsi" w:cstheme="minorHAnsi"/>
                <w:bCs/>
                <w:color w:val="000000" w:themeColor="text1"/>
                <w:sz w:val="22"/>
                <w:szCs w:val="22"/>
                <w:lang w:eastAsia="hi-IN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70059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74DD17C4" w14:textId="77777777">
        <w:trPr>
          <w:cantSplit/>
          <w:trHeight w:val="41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FB87F" w14:textId="77777777" w:rsidR="00E10E16" w:rsidRDefault="00E10E16">
            <w:pPr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5946F" w14:textId="77777777" w:rsidR="00E10E16" w:rsidRDefault="007B05A4">
            <w:pPr>
              <w:widowControl w:val="0"/>
              <w:jc w:val="both"/>
              <w:rPr>
                <w:rFonts w:asciiTheme="majorHAnsi" w:eastAsia="Andale Sans UI" w:hAnsiTheme="majorHAnsi" w:cstheme="minorHAnsi"/>
                <w:color w:val="000000"/>
                <w:kern w:val="2"/>
                <w:sz w:val="22"/>
                <w:szCs w:val="22"/>
                <w:lang w:eastAsia="ja-JP" w:bidi="fa-IR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Pełny pakiet kalkulacji położniczych, krzywe wzrostu płodu na siatkach centylowych, wykresy przepływów min. mózgowych </w:t>
            </w:r>
            <w:r>
              <w:rPr>
                <w:rFonts w:asciiTheme="majorHAnsi" w:hAnsiTheme="majorHAnsi"/>
                <w:color w:val="000000"/>
                <w:sz w:val="22"/>
                <w:szCs w:val="22"/>
              </w:rPr>
              <w:br/>
              <w:t>i pępowinowych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C5E49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9E904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025D024D" w14:textId="77777777">
        <w:trPr>
          <w:cantSplit/>
          <w:trHeight w:val="41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5A7D2" w14:textId="77777777" w:rsidR="00E10E16" w:rsidRDefault="00E10E16">
            <w:pPr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41999" w14:textId="77777777" w:rsidR="00E10E16" w:rsidRDefault="007B05A4">
            <w:pPr>
              <w:widowControl w:val="0"/>
              <w:jc w:val="both"/>
              <w:rPr>
                <w:rFonts w:asciiTheme="majorHAnsi" w:eastAsia="Andale Sans UI" w:hAnsiTheme="majorHAnsi" w:cstheme="minorHAnsi"/>
                <w:color w:val="000000"/>
                <w:kern w:val="2"/>
                <w:sz w:val="22"/>
                <w:szCs w:val="22"/>
                <w:lang w:eastAsia="ja-JP" w:bidi="fa-IR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Pakiety obliczeniowe/raporty do badań ginekologicznych </w:t>
            </w:r>
            <w:r>
              <w:rPr>
                <w:rFonts w:asciiTheme="majorHAnsi" w:hAnsiTheme="majorHAnsi"/>
                <w:color w:val="000000"/>
                <w:sz w:val="22"/>
                <w:szCs w:val="22"/>
              </w:rPr>
              <w:br/>
              <w:t>z wbudowanym algorytmem ułatwiającym ocenę ryzyka występowania zmian nowotworowych u pacjentek ginekologicznych według zaleceń norm towarzystwa IOTA.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6FB84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BD73C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774FE5C9" w14:textId="77777777">
        <w:trPr>
          <w:cantSplit/>
          <w:trHeight w:val="41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DEDDC" w14:textId="77777777" w:rsidR="00E10E16" w:rsidRDefault="00E10E16">
            <w:pPr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AD902" w14:textId="77777777" w:rsidR="00E10E16" w:rsidRDefault="007B05A4">
            <w:pPr>
              <w:widowControl w:val="0"/>
              <w:jc w:val="both"/>
              <w:rPr>
                <w:rFonts w:asciiTheme="majorHAnsi" w:eastAsia="Andale Sans UI" w:hAnsiTheme="majorHAnsi" w:cstheme="minorHAnsi"/>
                <w:color w:val="000000"/>
                <w:kern w:val="2"/>
                <w:sz w:val="22"/>
                <w:szCs w:val="22"/>
                <w:lang w:eastAsia="ja-JP" w:bidi="fa-IR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Automatyczne obrysowanie i wyznaczanie parametrów (min. RI, PI, S/D) widma dopplerowskiego w czasie rzeczywistym na ruchomym spektrum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3E22A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84730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2CDFE293" w14:textId="77777777">
        <w:trPr>
          <w:cantSplit/>
          <w:trHeight w:val="41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F38B2" w14:textId="77777777" w:rsidR="00E10E16" w:rsidRDefault="00E10E16">
            <w:pPr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ED50F" w14:textId="77777777" w:rsidR="00E10E16" w:rsidRDefault="007B05A4">
            <w:pPr>
              <w:widowControl w:val="0"/>
              <w:jc w:val="both"/>
              <w:rPr>
                <w:rFonts w:asciiTheme="majorHAnsi" w:eastAsia="Andale Sans UI" w:hAnsiTheme="majorHAnsi" w:cstheme="minorHAnsi"/>
                <w:color w:val="000000"/>
                <w:kern w:val="2"/>
                <w:sz w:val="22"/>
                <w:szCs w:val="22"/>
                <w:lang w:eastAsia="ja-JP" w:bidi="fa-IR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Automatyczne (jednym naciśnięciem klawisza) wyznaczanie parametrów         (min. RI, PI, S/D,HR) widma dopplerowskiego  </w:t>
            </w:r>
            <w:r>
              <w:rPr>
                <w:rFonts w:asciiTheme="majorHAnsi" w:hAnsiTheme="majorHAnsi"/>
                <w:color w:val="000000"/>
                <w:sz w:val="22"/>
                <w:szCs w:val="22"/>
              </w:rPr>
              <w:br/>
              <w:t>na zamrożonym spektrum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09CD5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D5EF0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5AD17107" w14:textId="77777777">
        <w:trPr>
          <w:cantSplit/>
          <w:trHeight w:val="41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3DC86" w14:textId="77777777" w:rsidR="00E10E16" w:rsidRDefault="00E10E16">
            <w:pPr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FC038" w14:textId="77777777" w:rsidR="00E10E16" w:rsidRDefault="007B05A4">
            <w:pPr>
              <w:widowControl w:val="0"/>
              <w:jc w:val="both"/>
              <w:rPr>
                <w:rFonts w:asciiTheme="majorHAnsi" w:eastAsia="Andale Sans UI" w:hAnsiTheme="majorHAnsi" w:cstheme="minorHAnsi"/>
                <w:color w:val="000000"/>
                <w:kern w:val="2"/>
                <w:sz w:val="22"/>
                <w:szCs w:val="22"/>
                <w:lang w:eastAsia="ja-JP" w:bidi="fa-IR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Automatyczne pomiary biometrii płodu. Min HC, AC, BPD, FL, HL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DFF62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B20AD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3B615708" w14:textId="77777777">
        <w:trPr>
          <w:cantSplit/>
          <w:trHeight w:val="41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9EDC4" w14:textId="77777777" w:rsidR="00E10E16" w:rsidRDefault="00E10E16">
            <w:pPr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331F9" w14:textId="77777777" w:rsidR="00E10E16" w:rsidRDefault="007B05A4">
            <w:pPr>
              <w:widowControl w:val="0"/>
              <w:jc w:val="both"/>
              <w:rPr>
                <w:rFonts w:asciiTheme="majorHAnsi" w:eastAsia="Andale Sans UI" w:hAnsiTheme="majorHAnsi" w:cstheme="minorHAnsi"/>
                <w:color w:val="000000"/>
                <w:kern w:val="2"/>
                <w:sz w:val="22"/>
                <w:szCs w:val="22"/>
                <w:lang w:eastAsia="ja-JP" w:bidi="fa-IR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Możliwość wprowadzenia własnych gotowych edytowalnych opisów i komentarzy do raportu jako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0F905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E0D4F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4B2D73DF" w14:textId="77777777">
        <w:trPr>
          <w:cantSplit/>
          <w:trHeight w:val="41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4A4C0" w14:textId="77777777" w:rsidR="00E10E16" w:rsidRDefault="00E10E16">
            <w:pPr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1213B" w14:textId="77777777" w:rsidR="00E10E16" w:rsidRDefault="007B05A4">
            <w:pPr>
              <w:widowControl w:val="0"/>
              <w:jc w:val="both"/>
              <w:rPr>
                <w:rFonts w:asciiTheme="majorHAnsi" w:eastAsia="Andale Sans UI" w:hAnsiTheme="majorHAnsi" w:cstheme="minorHAnsi"/>
                <w:color w:val="000000"/>
                <w:kern w:val="2"/>
                <w:sz w:val="22"/>
                <w:szCs w:val="22"/>
                <w:lang w:eastAsia="ja-JP" w:bidi="fa-IR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Automatyczny pomiar NT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4B936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23238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2C2AB1EC" w14:textId="77777777">
        <w:trPr>
          <w:cantSplit/>
          <w:trHeight w:val="41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31093" w14:textId="77777777" w:rsidR="00E10E16" w:rsidRDefault="00E10E16">
            <w:pPr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F93B8" w14:textId="77777777" w:rsidR="00E10E16" w:rsidRDefault="007B05A4">
            <w:pPr>
              <w:widowControl w:val="0"/>
              <w:jc w:val="both"/>
              <w:rPr>
                <w:rFonts w:asciiTheme="majorHAnsi" w:eastAsia="Andale Sans UI" w:hAnsiTheme="majorHAnsi" w:cstheme="minorHAnsi"/>
                <w:color w:val="000000"/>
                <w:kern w:val="2"/>
                <w:sz w:val="22"/>
                <w:szCs w:val="22"/>
                <w:lang w:eastAsia="ja-JP" w:bidi="fa-IR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Wewnętrzny dysk twardy aparatu przeznaczony do archiwizacji badań o min. 450 GB pojemności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2DC26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483A2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29E54C02" w14:textId="77777777">
        <w:trPr>
          <w:cantSplit/>
          <w:trHeight w:val="41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87CED" w14:textId="77777777" w:rsidR="00E10E16" w:rsidRDefault="00E10E16">
            <w:pPr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D9A43" w14:textId="77777777" w:rsidR="00E10E16" w:rsidRDefault="007B05A4">
            <w:pPr>
              <w:pStyle w:val="Standard"/>
              <w:jc w:val="both"/>
              <w:rPr>
                <w:rFonts w:asciiTheme="majorHAnsi" w:hAnsiTheme="majorHAnsi" w:cs="Times New Roman"/>
                <w:sz w:val="22"/>
                <w:szCs w:val="22"/>
                <w:lang w:val="pl-PL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  <w:lang w:val="pl-PL" w:eastAsia="pl-PL"/>
              </w:rPr>
              <w:t>Mo</w:t>
            </w:r>
            <w:r>
              <w:rPr>
                <w:rFonts w:asciiTheme="majorHAnsi" w:eastAsia="TimesNewRoman" w:hAnsiTheme="majorHAnsi" w:cs="Times New Roman"/>
                <w:sz w:val="22"/>
                <w:szCs w:val="22"/>
                <w:lang w:val="pl-PL" w:eastAsia="pl-PL"/>
              </w:rPr>
              <w:t>ż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  <w:lang w:val="pl-PL" w:eastAsia="pl-PL"/>
              </w:rPr>
              <w:t>liwo</w:t>
            </w:r>
            <w:r>
              <w:rPr>
                <w:rFonts w:asciiTheme="majorHAnsi" w:eastAsia="TimesNewRoman" w:hAnsiTheme="majorHAnsi" w:cs="Times New Roman"/>
                <w:sz w:val="22"/>
                <w:szCs w:val="22"/>
                <w:lang w:val="pl-PL" w:eastAsia="pl-PL"/>
              </w:rPr>
              <w:t xml:space="preserve">ść 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  <w:lang w:val="pl-PL" w:eastAsia="pl-PL"/>
              </w:rPr>
              <w:t xml:space="preserve">wykonania funkcji przetwarzania obrazów zatrzymanych 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  <w:lang w:val="pl-PL" w:eastAsia="pl-PL"/>
              </w:rPr>
              <w:br/>
              <w:t>i p</w:t>
            </w:r>
            <w:r>
              <w:rPr>
                <w:rFonts w:asciiTheme="majorHAnsi" w:eastAsia="TimesNewRoman" w:hAnsiTheme="majorHAnsi" w:cs="Times New Roman"/>
                <w:sz w:val="22"/>
                <w:szCs w:val="22"/>
                <w:lang w:val="pl-PL" w:eastAsia="pl-PL"/>
              </w:rPr>
              <w:t>ę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  <w:lang w:val="pl-PL" w:eastAsia="pl-PL"/>
              </w:rPr>
              <w:t>tli obrazowych oraz obrazów i p</w:t>
            </w:r>
            <w:r>
              <w:rPr>
                <w:rFonts w:asciiTheme="majorHAnsi" w:eastAsia="TimesNewRoman" w:hAnsiTheme="majorHAnsi" w:cs="Times New Roman"/>
                <w:sz w:val="22"/>
                <w:szCs w:val="22"/>
                <w:lang w:val="pl-PL" w:eastAsia="pl-PL"/>
              </w:rPr>
              <w:t>ę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  <w:lang w:val="pl-PL" w:eastAsia="pl-PL"/>
              </w:rPr>
              <w:t>tli zarchiwizowanych :</w:t>
            </w:r>
          </w:p>
          <w:p w14:paraId="4773FA72" w14:textId="77777777" w:rsidR="00E10E16" w:rsidRDefault="007B05A4">
            <w:pPr>
              <w:pStyle w:val="Standard"/>
              <w:spacing w:line="240" w:lineRule="atLeast"/>
              <w:jc w:val="both"/>
              <w:rPr>
                <w:rFonts w:asciiTheme="majorHAnsi" w:eastAsia="MS Mincho" w:hAnsiTheme="majorHAnsi" w:cs="Times New Roman"/>
                <w:sz w:val="22"/>
                <w:szCs w:val="22"/>
                <w:lang w:val="pl-PL"/>
              </w:rPr>
            </w:pPr>
            <w:r>
              <w:rPr>
                <w:rFonts w:asciiTheme="majorHAnsi" w:eastAsia="MS Mincho" w:hAnsiTheme="majorHAnsi" w:cs="Times New Roman"/>
                <w:sz w:val="22"/>
                <w:szCs w:val="22"/>
                <w:lang w:val="pl-PL"/>
              </w:rPr>
              <w:t>B</w:t>
            </w:r>
          </w:p>
          <w:p w14:paraId="475BB5CA" w14:textId="77777777" w:rsidR="00E10E16" w:rsidRDefault="007B05A4">
            <w:pPr>
              <w:pStyle w:val="Standard"/>
              <w:tabs>
                <w:tab w:val="right" w:leader="dot" w:pos="2977"/>
              </w:tabs>
              <w:spacing w:line="240" w:lineRule="atLeast"/>
              <w:jc w:val="both"/>
              <w:rPr>
                <w:rFonts w:asciiTheme="majorHAnsi" w:eastAsia="MS Mincho" w:hAnsiTheme="majorHAnsi" w:cs="Times New Roman"/>
                <w:sz w:val="22"/>
                <w:szCs w:val="22"/>
                <w:lang w:val="pl-PL"/>
              </w:rPr>
            </w:pPr>
            <w:r>
              <w:rPr>
                <w:rFonts w:asciiTheme="majorHAnsi" w:eastAsia="MS Mincho" w:hAnsiTheme="majorHAnsi" w:cs="Times New Roman"/>
                <w:sz w:val="22"/>
                <w:szCs w:val="22"/>
                <w:lang w:val="pl-PL"/>
              </w:rPr>
              <w:t>- Regulacja wzmocnienie 2D gain</w:t>
            </w:r>
          </w:p>
          <w:p w14:paraId="2459E013" w14:textId="77777777" w:rsidR="00E10E16" w:rsidRDefault="007B05A4">
            <w:pPr>
              <w:pStyle w:val="Standard"/>
              <w:tabs>
                <w:tab w:val="right" w:leader="dot" w:pos="2977"/>
              </w:tabs>
              <w:spacing w:line="240" w:lineRule="atLeast"/>
              <w:jc w:val="both"/>
              <w:rPr>
                <w:rFonts w:asciiTheme="majorHAnsi" w:eastAsia="MS Mincho" w:hAnsiTheme="majorHAnsi" w:cs="Times New Roman"/>
                <w:sz w:val="22"/>
                <w:szCs w:val="22"/>
                <w:lang w:val="pl-PL"/>
              </w:rPr>
            </w:pPr>
            <w:r>
              <w:rPr>
                <w:rFonts w:asciiTheme="majorHAnsi" w:eastAsia="MS Mincho" w:hAnsiTheme="majorHAnsi" w:cs="Times New Roman"/>
                <w:sz w:val="22"/>
                <w:szCs w:val="22"/>
                <w:lang w:val="pl-PL"/>
              </w:rPr>
              <w:t>- Powiększenie obrazu</w:t>
            </w:r>
          </w:p>
          <w:p w14:paraId="26F5FCA4" w14:textId="77777777" w:rsidR="00E10E16" w:rsidRDefault="007B05A4">
            <w:pPr>
              <w:pStyle w:val="Standard"/>
              <w:tabs>
                <w:tab w:val="right" w:leader="dot" w:pos="2977"/>
              </w:tabs>
              <w:spacing w:line="240" w:lineRule="atLeast"/>
              <w:jc w:val="both"/>
              <w:rPr>
                <w:rFonts w:asciiTheme="majorHAnsi" w:eastAsia="MS Mincho" w:hAnsiTheme="majorHAnsi" w:cs="Times New Roman"/>
                <w:sz w:val="22"/>
                <w:szCs w:val="22"/>
                <w:lang w:val="pl-PL"/>
              </w:rPr>
            </w:pPr>
            <w:r>
              <w:rPr>
                <w:rFonts w:asciiTheme="majorHAnsi" w:eastAsia="MS Mincho" w:hAnsiTheme="majorHAnsi" w:cs="Times New Roman"/>
                <w:sz w:val="22"/>
                <w:szCs w:val="22"/>
                <w:lang w:val="pl-PL"/>
              </w:rPr>
              <w:t>- Mapy szarości</w:t>
            </w:r>
          </w:p>
          <w:p w14:paraId="45E9DAD9" w14:textId="77777777" w:rsidR="00E10E16" w:rsidRDefault="007B05A4">
            <w:pPr>
              <w:pStyle w:val="Standard"/>
              <w:tabs>
                <w:tab w:val="right" w:leader="dot" w:pos="2977"/>
              </w:tabs>
              <w:spacing w:line="240" w:lineRule="atLeast"/>
              <w:jc w:val="both"/>
              <w:rPr>
                <w:rFonts w:asciiTheme="majorHAnsi" w:eastAsia="MS Mincho" w:hAnsiTheme="majorHAnsi" w:cs="Times New Roman"/>
                <w:sz w:val="22"/>
                <w:szCs w:val="22"/>
                <w:lang w:val="pl-PL"/>
              </w:rPr>
            </w:pPr>
            <w:r>
              <w:rPr>
                <w:rFonts w:asciiTheme="majorHAnsi" w:eastAsia="MS Mincho" w:hAnsiTheme="majorHAnsi" w:cs="Times New Roman"/>
                <w:sz w:val="22"/>
                <w:szCs w:val="22"/>
                <w:lang w:val="pl-PL"/>
              </w:rPr>
              <w:t>- Koloryzacja</w:t>
            </w:r>
          </w:p>
          <w:p w14:paraId="377D844F" w14:textId="77777777" w:rsidR="00E10E16" w:rsidRDefault="007B05A4">
            <w:pPr>
              <w:pStyle w:val="Standard"/>
              <w:tabs>
                <w:tab w:val="right" w:leader="dot" w:pos="2977"/>
              </w:tabs>
              <w:spacing w:line="240" w:lineRule="atLeast"/>
              <w:jc w:val="both"/>
              <w:rPr>
                <w:rFonts w:asciiTheme="majorHAnsi" w:eastAsia="MS Mincho" w:hAnsiTheme="majorHAnsi" w:cs="Times New Roman"/>
                <w:sz w:val="22"/>
                <w:szCs w:val="22"/>
                <w:lang w:val="pl-PL"/>
              </w:rPr>
            </w:pPr>
            <w:r>
              <w:rPr>
                <w:rFonts w:asciiTheme="majorHAnsi" w:eastAsia="MS Mincho" w:hAnsiTheme="majorHAnsi" w:cs="Times New Roman"/>
                <w:sz w:val="22"/>
                <w:szCs w:val="22"/>
                <w:lang w:val="pl-PL"/>
              </w:rPr>
              <w:t>- Regulacja funkcji wygładzania obrazu</w:t>
            </w:r>
          </w:p>
          <w:p w14:paraId="65499D7E" w14:textId="77777777" w:rsidR="00E10E16" w:rsidRDefault="007B05A4">
            <w:pPr>
              <w:pStyle w:val="Standard"/>
              <w:tabs>
                <w:tab w:val="right" w:leader="dot" w:pos="2977"/>
              </w:tabs>
              <w:spacing w:line="240" w:lineRule="atLeast"/>
              <w:jc w:val="both"/>
              <w:rPr>
                <w:rFonts w:asciiTheme="majorHAnsi" w:eastAsia="MS Mincho" w:hAnsiTheme="majorHAnsi" w:cs="Times New Roman"/>
                <w:sz w:val="22"/>
                <w:szCs w:val="22"/>
                <w:lang w:val="pl-PL"/>
              </w:rPr>
            </w:pPr>
            <w:r>
              <w:rPr>
                <w:rFonts w:asciiTheme="majorHAnsi" w:eastAsia="MS Mincho" w:hAnsiTheme="majorHAnsi" w:cs="Times New Roman"/>
                <w:sz w:val="22"/>
                <w:szCs w:val="22"/>
                <w:lang w:val="pl-PL"/>
              </w:rPr>
              <w:t>- Zakres dynamiki obrazu</w:t>
            </w:r>
          </w:p>
          <w:p w14:paraId="542BDFF6" w14:textId="77777777" w:rsidR="00E10E16" w:rsidRDefault="007B05A4">
            <w:pPr>
              <w:pStyle w:val="Standard"/>
              <w:spacing w:line="240" w:lineRule="atLeast"/>
              <w:ind w:left="142"/>
              <w:jc w:val="both"/>
              <w:rPr>
                <w:rFonts w:asciiTheme="majorHAnsi" w:eastAsia="MS Mincho" w:hAnsiTheme="majorHAnsi" w:cs="Times New Roman"/>
                <w:sz w:val="22"/>
                <w:szCs w:val="22"/>
                <w:lang w:val="pl-PL"/>
              </w:rPr>
            </w:pPr>
            <w:r>
              <w:rPr>
                <w:rFonts w:asciiTheme="majorHAnsi" w:eastAsia="MS Mincho" w:hAnsiTheme="majorHAnsi" w:cs="Times New Roman"/>
                <w:sz w:val="22"/>
                <w:szCs w:val="22"/>
                <w:lang w:val="pl-PL"/>
              </w:rPr>
              <w:t>PW-Mode</w:t>
            </w:r>
          </w:p>
          <w:p w14:paraId="323BBD81" w14:textId="77777777" w:rsidR="00E10E16" w:rsidRDefault="007B05A4">
            <w:pPr>
              <w:pStyle w:val="Standard"/>
              <w:tabs>
                <w:tab w:val="left" w:pos="720"/>
                <w:tab w:val="right" w:leader="dot" w:pos="2977"/>
              </w:tabs>
              <w:spacing w:line="240" w:lineRule="atLeast"/>
              <w:jc w:val="both"/>
              <w:rPr>
                <w:rFonts w:asciiTheme="majorHAnsi" w:eastAsia="MS Mincho" w:hAnsiTheme="majorHAnsi" w:cs="Times New Roman"/>
                <w:sz w:val="22"/>
                <w:szCs w:val="22"/>
                <w:lang w:val="pl-PL"/>
              </w:rPr>
            </w:pPr>
            <w:r>
              <w:rPr>
                <w:rFonts w:asciiTheme="majorHAnsi" w:eastAsia="MS Mincho" w:hAnsiTheme="majorHAnsi" w:cs="Times New Roman"/>
                <w:sz w:val="22"/>
                <w:szCs w:val="22"/>
                <w:lang w:val="pl-PL"/>
              </w:rPr>
              <w:t>- Przesuniecie linii  bazowej</w:t>
            </w:r>
          </w:p>
          <w:p w14:paraId="38E1CF3C" w14:textId="77777777" w:rsidR="00E10E16" w:rsidRDefault="007B05A4">
            <w:pPr>
              <w:pStyle w:val="Standard"/>
              <w:tabs>
                <w:tab w:val="left" w:pos="720"/>
                <w:tab w:val="right" w:leader="dot" w:pos="2977"/>
              </w:tabs>
              <w:spacing w:line="240" w:lineRule="atLeast"/>
              <w:jc w:val="both"/>
              <w:rPr>
                <w:rFonts w:asciiTheme="majorHAnsi" w:eastAsia="MS Mincho" w:hAnsiTheme="majorHAnsi" w:cs="Times New Roman"/>
                <w:sz w:val="22"/>
                <w:szCs w:val="22"/>
                <w:lang w:val="pl-PL"/>
              </w:rPr>
            </w:pPr>
            <w:r>
              <w:rPr>
                <w:rFonts w:asciiTheme="majorHAnsi" w:eastAsia="MS Mincho" w:hAnsiTheme="majorHAnsi" w:cs="Times New Roman"/>
                <w:sz w:val="22"/>
                <w:szCs w:val="22"/>
                <w:lang w:val="pl-PL"/>
              </w:rPr>
              <w:t>- Korekcja kąta</w:t>
            </w:r>
          </w:p>
          <w:p w14:paraId="49D814AD" w14:textId="77777777" w:rsidR="00E10E16" w:rsidRDefault="007B05A4">
            <w:pPr>
              <w:pStyle w:val="Standard"/>
              <w:tabs>
                <w:tab w:val="left" w:pos="720"/>
                <w:tab w:val="right" w:leader="dot" w:pos="2977"/>
              </w:tabs>
              <w:spacing w:line="240" w:lineRule="atLeast"/>
              <w:jc w:val="both"/>
              <w:rPr>
                <w:rFonts w:asciiTheme="majorHAnsi" w:eastAsia="MS Mincho" w:hAnsiTheme="majorHAnsi" w:cs="Times New Roman"/>
                <w:sz w:val="22"/>
                <w:szCs w:val="22"/>
                <w:lang w:val="pl-PL"/>
              </w:rPr>
            </w:pPr>
            <w:r>
              <w:rPr>
                <w:rFonts w:asciiTheme="majorHAnsi" w:eastAsia="MS Mincho" w:hAnsiTheme="majorHAnsi" w:cs="Times New Roman"/>
                <w:sz w:val="22"/>
                <w:szCs w:val="22"/>
                <w:lang w:val="pl-PL"/>
              </w:rPr>
              <w:t>- Automatyczne kalkulacje</w:t>
            </w:r>
          </w:p>
          <w:p w14:paraId="019E0F90" w14:textId="77777777" w:rsidR="00E10E16" w:rsidRDefault="007B05A4">
            <w:pPr>
              <w:pStyle w:val="Standard"/>
              <w:tabs>
                <w:tab w:val="left" w:pos="720"/>
                <w:tab w:val="right" w:leader="dot" w:pos="2977"/>
              </w:tabs>
              <w:spacing w:line="240" w:lineRule="atLeast"/>
              <w:jc w:val="both"/>
              <w:rPr>
                <w:rFonts w:asciiTheme="majorHAnsi" w:eastAsia="MS Mincho" w:hAnsiTheme="majorHAnsi" w:cs="Times New Roman"/>
                <w:sz w:val="22"/>
                <w:szCs w:val="22"/>
                <w:lang w:val="pl-PL"/>
              </w:rPr>
            </w:pPr>
            <w:r>
              <w:rPr>
                <w:rFonts w:asciiTheme="majorHAnsi" w:eastAsia="MS Mincho" w:hAnsiTheme="majorHAnsi" w:cs="Times New Roman"/>
                <w:sz w:val="22"/>
                <w:szCs w:val="22"/>
                <w:lang w:val="pl-PL"/>
              </w:rPr>
              <w:t>- Modyfikacja obliczeń</w:t>
            </w:r>
          </w:p>
          <w:p w14:paraId="27C7AB34" w14:textId="77777777" w:rsidR="00E10E16" w:rsidRDefault="007B05A4">
            <w:pPr>
              <w:pStyle w:val="Standard"/>
              <w:tabs>
                <w:tab w:val="left" w:pos="720"/>
                <w:tab w:val="right" w:leader="dot" w:pos="2977"/>
              </w:tabs>
              <w:spacing w:line="240" w:lineRule="atLeast"/>
              <w:jc w:val="both"/>
              <w:rPr>
                <w:rFonts w:asciiTheme="majorHAnsi" w:eastAsia="MS Mincho" w:hAnsiTheme="majorHAnsi" w:cs="Times New Roman"/>
                <w:sz w:val="22"/>
                <w:szCs w:val="22"/>
                <w:lang w:val="pl-PL"/>
              </w:rPr>
            </w:pPr>
            <w:r>
              <w:rPr>
                <w:rFonts w:asciiTheme="majorHAnsi" w:eastAsia="MS Mincho" w:hAnsiTheme="majorHAnsi" w:cs="Times New Roman"/>
                <w:sz w:val="22"/>
                <w:szCs w:val="22"/>
                <w:lang w:val="pl-PL"/>
              </w:rPr>
              <w:t>- Czułość obrysu spektrum dopplerowskiego</w:t>
            </w:r>
          </w:p>
          <w:p w14:paraId="31FFC3F5" w14:textId="77777777" w:rsidR="00E10E16" w:rsidRDefault="007B05A4">
            <w:pPr>
              <w:pStyle w:val="Standard"/>
              <w:spacing w:line="240" w:lineRule="atLeast"/>
              <w:ind w:left="142"/>
              <w:jc w:val="both"/>
              <w:rPr>
                <w:rFonts w:asciiTheme="majorHAnsi" w:eastAsia="MS Mincho" w:hAnsiTheme="majorHAnsi" w:cs="Times New Roman"/>
                <w:sz w:val="22"/>
                <w:szCs w:val="22"/>
                <w:lang w:val="pl-PL"/>
              </w:rPr>
            </w:pPr>
            <w:r>
              <w:rPr>
                <w:rFonts w:asciiTheme="majorHAnsi" w:eastAsia="MS Mincho" w:hAnsiTheme="majorHAnsi" w:cs="Times New Roman"/>
                <w:sz w:val="22"/>
                <w:szCs w:val="22"/>
                <w:lang w:val="pl-PL"/>
              </w:rPr>
              <w:t>Color Flow Mode</w:t>
            </w:r>
          </w:p>
          <w:p w14:paraId="3C0D59B8" w14:textId="77777777" w:rsidR="00E10E16" w:rsidRDefault="007B05A4">
            <w:pPr>
              <w:pStyle w:val="Standard"/>
              <w:tabs>
                <w:tab w:val="right" w:leader="dot" w:pos="2977"/>
              </w:tabs>
              <w:spacing w:line="240" w:lineRule="atLeast"/>
              <w:jc w:val="both"/>
              <w:rPr>
                <w:rFonts w:asciiTheme="majorHAnsi" w:eastAsia="MS Mincho" w:hAnsiTheme="majorHAnsi" w:cs="Times New Roman"/>
                <w:sz w:val="22"/>
                <w:szCs w:val="22"/>
                <w:lang w:val="pl-PL"/>
              </w:rPr>
            </w:pPr>
            <w:r>
              <w:rPr>
                <w:rFonts w:asciiTheme="majorHAnsi" w:eastAsia="MS Mincho" w:hAnsiTheme="majorHAnsi" w:cs="Times New Roman"/>
                <w:sz w:val="22"/>
                <w:szCs w:val="22"/>
                <w:lang w:val="pl-PL"/>
              </w:rPr>
              <w:t>- Przesunięcie Linii bazowej</w:t>
            </w:r>
          </w:p>
          <w:p w14:paraId="6737C384" w14:textId="77777777" w:rsidR="00E10E16" w:rsidRDefault="007B05A4">
            <w:pPr>
              <w:pStyle w:val="Standard"/>
              <w:tabs>
                <w:tab w:val="right" w:leader="dot" w:pos="2977"/>
              </w:tabs>
              <w:spacing w:line="240" w:lineRule="atLeast"/>
              <w:jc w:val="both"/>
              <w:rPr>
                <w:rFonts w:asciiTheme="majorHAnsi" w:eastAsia="MS Mincho" w:hAnsiTheme="majorHAnsi" w:cs="Times New Roman"/>
                <w:sz w:val="22"/>
                <w:szCs w:val="22"/>
                <w:lang w:val="pl-PL"/>
              </w:rPr>
            </w:pPr>
            <w:r>
              <w:rPr>
                <w:rFonts w:asciiTheme="majorHAnsi" w:eastAsia="MS Mincho" w:hAnsiTheme="majorHAnsi" w:cs="Times New Roman"/>
                <w:sz w:val="22"/>
                <w:szCs w:val="22"/>
                <w:lang w:val="pl-PL"/>
              </w:rPr>
              <w:t>- Mapy koloru</w:t>
            </w:r>
          </w:p>
          <w:p w14:paraId="6154950A" w14:textId="77777777" w:rsidR="00E10E16" w:rsidRDefault="007B05A4">
            <w:pPr>
              <w:widowControl w:val="0"/>
              <w:jc w:val="both"/>
              <w:rPr>
                <w:rFonts w:asciiTheme="majorHAnsi" w:eastAsia="Andale Sans UI" w:hAnsiTheme="majorHAnsi" w:cstheme="minorHAnsi"/>
                <w:color w:val="000000"/>
                <w:kern w:val="2"/>
                <w:sz w:val="22"/>
                <w:szCs w:val="22"/>
                <w:lang w:eastAsia="ja-JP" w:bidi="fa-IR"/>
              </w:rPr>
            </w:pPr>
            <w:r>
              <w:rPr>
                <w:rFonts w:asciiTheme="majorHAnsi" w:eastAsia="MS Mincho" w:hAnsiTheme="majorHAnsi"/>
                <w:sz w:val="22"/>
                <w:szCs w:val="22"/>
              </w:rPr>
              <w:t>- Próg przejścia do analizy koloru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684AA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Tak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C340B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44D764AB" w14:textId="77777777">
        <w:trPr>
          <w:cantSplit/>
          <w:trHeight w:val="410"/>
        </w:trPr>
        <w:tc>
          <w:tcPr>
            <w:tcW w:w="15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A1C38A" w14:textId="77777777" w:rsidR="00E10E16" w:rsidRDefault="007B05A4">
            <w:pPr>
              <w:widowControl w:val="0"/>
              <w:rPr>
                <w:rFonts w:asciiTheme="majorHAnsi" w:hAnsiTheme="maj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Pozostałe </w:t>
            </w:r>
          </w:p>
        </w:tc>
      </w:tr>
      <w:tr w:rsidR="00E10E16" w14:paraId="07179A6B" w14:textId="77777777">
        <w:trPr>
          <w:cantSplit/>
          <w:trHeight w:val="41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DBE4E" w14:textId="77777777" w:rsidR="00E10E16" w:rsidRDefault="00E10E16">
            <w:pPr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A6311" w14:textId="77777777" w:rsidR="00E10E16" w:rsidRDefault="007B05A4">
            <w:pPr>
              <w:widowControl w:val="0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Możliwość archiwizacji sekwencji ruchomych (z pamięci CINE i w czasie badania - w czasie rzeczywistym)  i statycznych na dysku aparatu.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76DDF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eastAsia="SimSun" w:hAnsiTheme="majorHAnsi" w:cstheme="minorHAnsi"/>
                <w:bCs/>
                <w:color w:val="000000" w:themeColor="text1"/>
                <w:sz w:val="22"/>
                <w:szCs w:val="22"/>
                <w:lang w:eastAsia="hi-IN"/>
              </w:rPr>
            </w:pPr>
            <w:r>
              <w:rPr>
                <w:rFonts w:asciiTheme="majorHAnsi" w:hAnsiTheme="majorHAnsi" w:cstheme="minorHAnsi"/>
                <w:color w:val="00000A"/>
                <w:sz w:val="22"/>
                <w:szCs w:val="22"/>
              </w:rPr>
              <w:t>Tak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EF707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0E360670" w14:textId="77777777">
        <w:trPr>
          <w:cantSplit/>
          <w:trHeight w:val="41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BAA4D" w14:textId="77777777" w:rsidR="00E10E16" w:rsidRDefault="00E10E16">
            <w:pPr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124FD" w14:textId="77777777" w:rsidR="00E10E16" w:rsidRDefault="007B05A4">
            <w:pPr>
              <w:widowControl w:val="0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Min. 3 funkcyjne programowalne przyciski z możliwością przypisania wyboru i zmiany głowic wraz z presetem. 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4CFA8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eastAsia="SimSun" w:hAnsiTheme="majorHAnsi" w:cstheme="minorHAnsi"/>
                <w:bCs/>
                <w:color w:val="000000" w:themeColor="text1"/>
                <w:sz w:val="22"/>
                <w:szCs w:val="22"/>
                <w:lang w:eastAsia="hi-IN"/>
              </w:rPr>
            </w:pPr>
            <w:r>
              <w:rPr>
                <w:rFonts w:asciiTheme="majorHAnsi" w:hAnsiTheme="majorHAnsi" w:cstheme="minorHAnsi"/>
                <w:color w:val="00000A"/>
                <w:sz w:val="22"/>
                <w:szCs w:val="22"/>
              </w:rPr>
              <w:t>Tak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F4064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560D2C89" w14:textId="77777777">
        <w:trPr>
          <w:cantSplit/>
          <w:trHeight w:val="41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19C73" w14:textId="77777777" w:rsidR="00E10E16" w:rsidRDefault="00E10E16">
            <w:pPr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BD698" w14:textId="77777777" w:rsidR="00E10E16" w:rsidRDefault="007B05A4">
            <w:pPr>
              <w:widowControl w:val="0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Możliwość rozbudowy o oprogramowanie na zewnętrzny komputer pozwalający na obróbkę obrazów wolumetrycznych 3D umożliwiający uzyskanie obrazowania tzw. tomograficznego, możliwość pomiarów wolumetrycznych rzeczywistych wymiarów i objętości z obrazów wolumetrycznych, możliwość automatycznej detekcji pęcherzyków jajnika i automatyczne dokonywanie pomiarów tj., objętości i wymiary. Oprogramowanie do kalkulacji pomiarów z 2D tj. HC,AC,FL,NT,BPD oraz oceny ryzyka wad chromosomowych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477DB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eastAsia="SimSun" w:hAnsiTheme="majorHAnsi" w:cstheme="minorHAnsi"/>
                <w:bCs/>
                <w:color w:val="000000" w:themeColor="text1"/>
                <w:sz w:val="22"/>
                <w:szCs w:val="22"/>
                <w:lang w:eastAsia="hi-IN"/>
              </w:rPr>
            </w:pPr>
            <w:r>
              <w:rPr>
                <w:rFonts w:asciiTheme="majorHAnsi" w:hAnsiTheme="majorHAnsi" w:cstheme="minorHAnsi"/>
                <w:color w:val="00000A"/>
                <w:sz w:val="22"/>
                <w:szCs w:val="22"/>
              </w:rPr>
              <w:t>Tak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70950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154D4A76" w14:textId="77777777">
        <w:trPr>
          <w:cantSplit/>
          <w:trHeight w:val="41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261F4" w14:textId="77777777" w:rsidR="00E10E16" w:rsidRDefault="00E10E16">
            <w:pPr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4B3D9" w14:textId="77777777" w:rsidR="00E10E16" w:rsidRDefault="007B05A4">
            <w:pPr>
              <w:widowControl w:val="0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Możliwość rozbudowy o oprogramowanie do automatycznej detekcji wyznaczania pęcherzyków w jajniku. Automatyczny pomiar min. wymiary długość, wysokość, grubość objętość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43604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eastAsia="SimSun" w:hAnsiTheme="majorHAnsi" w:cstheme="minorHAnsi"/>
                <w:bCs/>
                <w:color w:val="000000" w:themeColor="text1"/>
                <w:sz w:val="22"/>
                <w:szCs w:val="22"/>
                <w:lang w:eastAsia="hi-IN"/>
              </w:rPr>
            </w:pPr>
            <w:r>
              <w:rPr>
                <w:rFonts w:asciiTheme="majorHAnsi" w:hAnsiTheme="majorHAnsi" w:cstheme="minorHAnsi"/>
                <w:color w:val="00000A"/>
                <w:sz w:val="22"/>
                <w:szCs w:val="22"/>
              </w:rPr>
              <w:t>Tak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91B69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62920B8A" w14:textId="77777777">
        <w:trPr>
          <w:cantSplit/>
          <w:trHeight w:val="41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E5700" w14:textId="77777777" w:rsidR="00E10E16" w:rsidRDefault="00E10E16">
            <w:pPr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C8C70" w14:textId="77777777" w:rsidR="00E10E16" w:rsidRDefault="007B05A4">
            <w:pPr>
              <w:widowControl w:val="0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Możliwość rozbudowy o obrazowania 3/4D z głowic objętościowych z max. prędkością obrazowania min. 45 klatek/s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4A50A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eastAsia="SimSun" w:hAnsiTheme="majorHAnsi" w:cstheme="minorHAnsi"/>
                <w:bCs/>
                <w:color w:val="000000" w:themeColor="text1"/>
                <w:sz w:val="22"/>
                <w:szCs w:val="22"/>
                <w:lang w:eastAsia="hi-IN"/>
              </w:rPr>
            </w:pPr>
            <w:r>
              <w:rPr>
                <w:rFonts w:asciiTheme="majorHAnsi" w:hAnsiTheme="majorHAnsi" w:cstheme="minorHAnsi"/>
                <w:color w:val="00000A"/>
                <w:sz w:val="22"/>
                <w:szCs w:val="22"/>
              </w:rPr>
              <w:t>Tak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C5050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3DA840E1" w14:textId="77777777">
        <w:trPr>
          <w:cantSplit/>
          <w:trHeight w:val="41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19E5A" w14:textId="77777777" w:rsidR="00E10E16" w:rsidRDefault="00E10E16">
            <w:pPr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4A7C7" w14:textId="77777777" w:rsidR="00E10E16" w:rsidRDefault="007B05A4">
            <w:pPr>
              <w:pStyle w:val="Standard"/>
              <w:shd w:val="clear" w:color="auto" w:fill="FFFFFF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lang w:val="pl-PL"/>
              </w:rPr>
              <w:t>Możliwość rozbudowy o głowicę objętościową endovaginalną do obrazowania 3/4D w położnictwie i ginekologii</w:t>
            </w:r>
          </w:p>
          <w:p w14:paraId="30956944" w14:textId="77777777" w:rsidR="00E10E16" w:rsidRDefault="007B05A4">
            <w:pPr>
              <w:pStyle w:val="Standard"/>
              <w:shd w:val="clear" w:color="auto" w:fill="FFFFFF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lang w:val="pl-PL"/>
              </w:rPr>
              <w:t>-  częstotliwości pracy min. 3-9 MHz</w:t>
            </w:r>
          </w:p>
          <w:p w14:paraId="6EF425B9" w14:textId="77777777" w:rsidR="00E10E16" w:rsidRDefault="007B05A4">
            <w:pPr>
              <w:pStyle w:val="Standard"/>
              <w:shd w:val="clear" w:color="auto" w:fill="FFFFFF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vertAlign w:val="superscript"/>
                <w:lang w:val="pl-PL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lang w:val="pl-PL"/>
              </w:rPr>
              <w:t>-  kąt obrazowania ponad 175</w:t>
            </w:r>
            <w: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vertAlign w:val="superscript"/>
                <w:lang w:val="pl-PL"/>
              </w:rPr>
              <w:t>o</w:t>
            </w:r>
          </w:p>
          <w:p w14:paraId="27582A1D" w14:textId="77777777" w:rsidR="00E10E16" w:rsidRDefault="007B05A4">
            <w:pPr>
              <w:widowControl w:val="0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- max. głębokość obrazowania min. 15 cm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45068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eastAsia="SimSun" w:hAnsiTheme="majorHAnsi" w:cstheme="minorHAnsi"/>
                <w:bCs/>
                <w:color w:val="000000" w:themeColor="text1"/>
                <w:sz w:val="22"/>
                <w:szCs w:val="22"/>
                <w:lang w:eastAsia="hi-IN"/>
              </w:rPr>
            </w:pPr>
            <w:r>
              <w:rPr>
                <w:rFonts w:asciiTheme="majorHAnsi" w:hAnsiTheme="majorHAnsi" w:cstheme="minorHAnsi"/>
                <w:color w:val="00000A"/>
                <w:sz w:val="22"/>
                <w:szCs w:val="22"/>
              </w:rPr>
              <w:t>Tak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D969F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6E760DE4" w14:textId="77777777">
        <w:trPr>
          <w:cantSplit/>
          <w:trHeight w:val="41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DDFE3" w14:textId="77777777" w:rsidR="00E10E16" w:rsidRDefault="00E10E16">
            <w:pPr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2F3BC" w14:textId="77777777" w:rsidR="00E10E16" w:rsidRDefault="007B05A4">
            <w:pPr>
              <w:widowControl w:val="0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Możliwość rozbudowy o głowicę liniową wykonaną w technologii matrycowej, pracująca w zakresie min. 5-13 MHZ. Posiadającą min. 1000 elementów. 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D5F45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eastAsia="SimSun" w:hAnsiTheme="majorHAnsi" w:cstheme="minorHAnsi"/>
                <w:bCs/>
                <w:color w:val="000000" w:themeColor="text1"/>
                <w:sz w:val="22"/>
                <w:szCs w:val="22"/>
                <w:lang w:eastAsia="hi-IN"/>
              </w:rPr>
            </w:pPr>
            <w:r>
              <w:rPr>
                <w:rFonts w:asciiTheme="majorHAnsi" w:hAnsiTheme="majorHAnsi" w:cstheme="minorHAnsi"/>
                <w:color w:val="00000A"/>
                <w:sz w:val="22"/>
                <w:szCs w:val="22"/>
              </w:rPr>
              <w:t>Tak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CAA17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100F6614" w14:textId="77777777">
        <w:trPr>
          <w:cantSplit/>
          <w:trHeight w:val="41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FE65A" w14:textId="77777777" w:rsidR="00E10E16" w:rsidRDefault="00E10E16">
            <w:pPr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4F4B9" w14:textId="77777777" w:rsidR="00E10E16" w:rsidRDefault="007B05A4">
            <w:pPr>
              <w:widowControl w:val="0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Możliwość rozbudowy o głowicę liniową, pracująca w zakresie min. 3-8 MHZ. Posiadającą min. 192 elementów.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D1182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eastAsia="SimSun" w:hAnsiTheme="majorHAnsi" w:cstheme="minorHAnsi"/>
                <w:bCs/>
                <w:color w:val="000000" w:themeColor="text1"/>
                <w:sz w:val="22"/>
                <w:szCs w:val="22"/>
                <w:lang w:eastAsia="hi-IN"/>
              </w:rPr>
            </w:pPr>
            <w:r>
              <w:rPr>
                <w:rFonts w:asciiTheme="majorHAnsi" w:hAnsiTheme="majorHAnsi" w:cstheme="minorHAnsi"/>
                <w:color w:val="00000A"/>
                <w:sz w:val="22"/>
                <w:szCs w:val="22"/>
              </w:rPr>
              <w:t>Tak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579D3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7A24FAEA" w14:textId="77777777">
        <w:trPr>
          <w:cantSplit/>
          <w:trHeight w:val="41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BB940" w14:textId="77777777" w:rsidR="00E10E16" w:rsidRDefault="00E10E16">
            <w:pPr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E97A0" w14:textId="77777777" w:rsidR="00E10E16" w:rsidRDefault="007B05A4">
            <w:pPr>
              <w:widowControl w:val="0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Możliwość rozbudowy o głowicę sektorową pediatryczną, pracująca w zakresie co min. 4-12 MHZ. Posiadającą min. 96 elementów.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BCAFD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eastAsia="SimSun" w:hAnsiTheme="majorHAnsi" w:cstheme="minorHAnsi"/>
                <w:bCs/>
                <w:color w:val="000000" w:themeColor="text1"/>
                <w:sz w:val="22"/>
                <w:szCs w:val="22"/>
                <w:lang w:eastAsia="hi-IN"/>
              </w:rPr>
            </w:pPr>
            <w:r>
              <w:rPr>
                <w:rFonts w:asciiTheme="majorHAnsi" w:hAnsiTheme="majorHAnsi" w:cstheme="minorHAnsi"/>
                <w:color w:val="00000A"/>
                <w:sz w:val="22"/>
                <w:szCs w:val="22"/>
              </w:rPr>
              <w:t>Tak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71B09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78B96C5A" w14:textId="77777777">
        <w:trPr>
          <w:cantSplit/>
          <w:trHeight w:val="41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ACA42" w14:textId="77777777" w:rsidR="00E10E16" w:rsidRDefault="00E10E16">
            <w:pPr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E2B81" w14:textId="77777777" w:rsidR="00E10E16" w:rsidRDefault="007B05A4">
            <w:pPr>
              <w:widowControl w:val="0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Możliwość rozbudowy o głowicę microconvex, pracująca w zakresie co min. 4-10 MHZ. Posiadającą min. 128 elementów.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7D27F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eastAsia="SimSun" w:hAnsiTheme="majorHAnsi" w:cstheme="minorHAnsi"/>
                <w:bCs/>
                <w:color w:val="000000" w:themeColor="text1"/>
                <w:sz w:val="22"/>
                <w:szCs w:val="22"/>
                <w:lang w:eastAsia="hi-IN"/>
              </w:rPr>
            </w:pPr>
            <w:r>
              <w:rPr>
                <w:rFonts w:asciiTheme="majorHAnsi" w:hAnsiTheme="majorHAnsi" w:cstheme="minorHAnsi"/>
                <w:color w:val="00000A"/>
                <w:sz w:val="22"/>
                <w:szCs w:val="22"/>
              </w:rPr>
              <w:t>Tak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33BCA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29A5645C" w14:textId="77777777">
        <w:trPr>
          <w:cantSplit/>
          <w:trHeight w:val="41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EACD5" w14:textId="77777777" w:rsidR="00E10E16" w:rsidRDefault="00E10E16">
            <w:pPr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95633" w14:textId="77777777" w:rsidR="00E10E16" w:rsidRDefault="007B05A4">
            <w:pPr>
              <w:widowControl w:val="0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Możliwość rozbudowy o opcję obrazowania tomograficznego z możliwością wyboru ilości przekroi.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CAEE1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eastAsia="SimSun" w:hAnsiTheme="majorHAnsi" w:cstheme="minorHAnsi"/>
                <w:bCs/>
                <w:color w:val="000000" w:themeColor="text1"/>
                <w:sz w:val="22"/>
                <w:szCs w:val="22"/>
                <w:lang w:eastAsia="hi-IN"/>
              </w:rPr>
            </w:pPr>
            <w:r>
              <w:rPr>
                <w:rFonts w:asciiTheme="majorHAnsi" w:hAnsiTheme="majorHAnsi" w:cstheme="minorHAnsi"/>
                <w:color w:val="00000A"/>
                <w:sz w:val="22"/>
                <w:szCs w:val="22"/>
              </w:rPr>
              <w:t>Tak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DCB19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78B70D08" w14:textId="77777777">
        <w:trPr>
          <w:cantSplit/>
          <w:trHeight w:val="41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7F4F0" w14:textId="77777777" w:rsidR="00E10E16" w:rsidRDefault="00E10E16">
            <w:pPr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C7B05" w14:textId="77777777" w:rsidR="00E10E16" w:rsidRDefault="007B05A4">
            <w:pPr>
              <w:widowControl w:val="0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Możliwość rozbudowy o obrazowanie elastograficzne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854DE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eastAsia="SimSun" w:hAnsiTheme="majorHAnsi" w:cstheme="minorHAnsi"/>
                <w:bCs/>
                <w:color w:val="000000" w:themeColor="text1"/>
                <w:sz w:val="22"/>
                <w:szCs w:val="22"/>
                <w:lang w:eastAsia="hi-IN"/>
              </w:rPr>
            </w:pPr>
            <w:r>
              <w:rPr>
                <w:rFonts w:asciiTheme="majorHAnsi" w:hAnsiTheme="majorHAnsi" w:cstheme="minorHAnsi"/>
                <w:color w:val="00000A"/>
                <w:sz w:val="22"/>
                <w:szCs w:val="22"/>
              </w:rPr>
              <w:t>Tak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CB1A0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51414748" w14:textId="77777777">
        <w:trPr>
          <w:cantSplit/>
          <w:trHeight w:val="41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BD7CE" w14:textId="77777777" w:rsidR="00E10E16" w:rsidRDefault="00E10E16">
            <w:pPr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2C2E5" w14:textId="77777777" w:rsidR="00E10E16" w:rsidRDefault="007B05A4">
            <w:pPr>
              <w:pStyle w:val="Standard"/>
              <w:shd w:val="clear" w:color="auto" w:fill="FFFFFF"/>
              <w:rPr>
                <w:rFonts w:asciiTheme="majorHAnsi" w:eastAsia="Times New Roman" w:hAnsiTheme="majorHAnsi" w:cs="Times New Roman"/>
                <w:sz w:val="22"/>
                <w:szCs w:val="22"/>
                <w:lang w:val="pl-PL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  <w:lang w:val="pl-PL"/>
              </w:rPr>
              <w:t>Możliwość rozbudowy o funkcję obrazowania przepływów bez użycia techniki dopplerowskiej</w:t>
            </w:r>
          </w:p>
          <w:p w14:paraId="15CB827E" w14:textId="77777777" w:rsidR="00E10E16" w:rsidRDefault="00E10E16">
            <w:pPr>
              <w:widowControl w:val="0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9D133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eastAsia="SimSun" w:hAnsiTheme="majorHAnsi" w:cstheme="minorHAnsi"/>
                <w:bCs/>
                <w:color w:val="000000" w:themeColor="text1"/>
                <w:sz w:val="22"/>
                <w:szCs w:val="22"/>
                <w:lang w:eastAsia="hi-IN"/>
              </w:rPr>
            </w:pPr>
            <w:r>
              <w:rPr>
                <w:rFonts w:asciiTheme="majorHAnsi" w:hAnsiTheme="majorHAnsi" w:cstheme="minorHAnsi"/>
                <w:color w:val="00000A"/>
                <w:sz w:val="22"/>
                <w:szCs w:val="22"/>
              </w:rPr>
              <w:t>Tak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B588E" w14:textId="77777777" w:rsidR="00E10E16" w:rsidRDefault="00E10E16">
            <w:pPr>
              <w:pStyle w:val="Standard"/>
              <w:shd w:val="clear" w:color="auto" w:fill="FFFFFF"/>
              <w:rPr>
                <w:rFonts w:asciiTheme="majorHAnsi" w:eastAsia="Times New Roman" w:hAnsiTheme="majorHAnsi" w:cs="Times New Roman"/>
                <w:sz w:val="22"/>
                <w:szCs w:val="22"/>
                <w:lang w:val="pl-PL"/>
              </w:rPr>
            </w:pPr>
          </w:p>
        </w:tc>
      </w:tr>
      <w:tr w:rsidR="00E10E16" w14:paraId="757E34E5" w14:textId="77777777">
        <w:trPr>
          <w:cantSplit/>
          <w:trHeight w:val="41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86D32" w14:textId="77777777" w:rsidR="00E10E16" w:rsidRDefault="00E10E16">
            <w:pPr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20169" w14:textId="77777777" w:rsidR="00E10E16" w:rsidRDefault="007B05A4">
            <w:pPr>
              <w:widowControl w:val="0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Możliwość rozbudowy o opcje umożliwiającą obrazowanie przy użyciu środka kontrastującego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D08B7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eastAsia="SimSun" w:hAnsiTheme="majorHAnsi" w:cstheme="minorHAnsi"/>
                <w:bCs/>
                <w:color w:val="000000" w:themeColor="text1"/>
                <w:sz w:val="22"/>
                <w:szCs w:val="22"/>
                <w:lang w:eastAsia="hi-IN"/>
              </w:rPr>
            </w:pPr>
            <w:r>
              <w:rPr>
                <w:rFonts w:asciiTheme="majorHAnsi" w:hAnsiTheme="majorHAnsi" w:cstheme="minorHAnsi"/>
                <w:color w:val="00000A"/>
                <w:sz w:val="22"/>
                <w:szCs w:val="22"/>
              </w:rPr>
              <w:t>Tak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419CB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582ED422" w14:textId="77777777">
        <w:trPr>
          <w:cantSplit/>
          <w:trHeight w:val="41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01F38" w14:textId="77777777" w:rsidR="00E10E16" w:rsidRDefault="00E10E16">
            <w:pPr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A5BB8" w14:textId="77777777" w:rsidR="00E10E16" w:rsidRDefault="007B05A4">
            <w:pPr>
              <w:widowControl w:val="0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Możliwość rozbudowy o głowicę kardiologiczną z opcją Dopplera Ciągłego oraz o Anatomiczny M-Mode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D7A6A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eastAsia="SimSun" w:hAnsiTheme="majorHAnsi" w:cstheme="minorHAnsi"/>
                <w:bCs/>
                <w:color w:val="000000" w:themeColor="text1"/>
                <w:sz w:val="22"/>
                <w:szCs w:val="22"/>
                <w:lang w:eastAsia="hi-IN"/>
              </w:rPr>
            </w:pPr>
            <w:r>
              <w:rPr>
                <w:rFonts w:asciiTheme="majorHAnsi" w:hAnsiTheme="majorHAnsi" w:cstheme="minorHAnsi"/>
                <w:color w:val="00000A"/>
                <w:sz w:val="22"/>
                <w:szCs w:val="22"/>
              </w:rPr>
              <w:t>Tak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DDC71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12FBD812" w14:textId="77777777">
        <w:trPr>
          <w:cantSplit/>
          <w:trHeight w:val="41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D0A93" w14:textId="77777777" w:rsidR="00E10E16" w:rsidRDefault="00E10E16">
            <w:pPr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B644C" w14:textId="77777777" w:rsidR="00E10E16" w:rsidRDefault="007B05A4">
            <w:pPr>
              <w:widowControl w:val="0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Aktywne gniazdo USB do archiwizacji obrazów na dyskach typu PEN DRIVE, zewnętrznych dyskach twardych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3889C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eastAsia="SimSun" w:hAnsiTheme="majorHAnsi" w:cstheme="minorHAnsi"/>
                <w:bCs/>
                <w:color w:val="000000" w:themeColor="text1"/>
                <w:sz w:val="22"/>
                <w:szCs w:val="22"/>
                <w:lang w:eastAsia="hi-IN"/>
              </w:rPr>
            </w:pPr>
            <w:r>
              <w:rPr>
                <w:rFonts w:asciiTheme="majorHAnsi" w:hAnsiTheme="majorHAnsi" w:cstheme="minorHAnsi"/>
                <w:color w:val="00000A"/>
                <w:sz w:val="22"/>
                <w:szCs w:val="22"/>
              </w:rPr>
              <w:t>Tak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C89B6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1B83E3FE" w14:textId="77777777">
        <w:trPr>
          <w:cantSplit/>
          <w:trHeight w:val="41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CF2EB" w14:textId="77777777" w:rsidR="00E10E16" w:rsidRDefault="00E10E16">
            <w:pPr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00D0B" w14:textId="77777777" w:rsidR="00E10E16" w:rsidRDefault="007B05A4">
            <w:pPr>
              <w:widowControl w:val="0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Gniazdo na dodatkowy monitor w standardzie HDMI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13982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eastAsia="SimSun" w:hAnsiTheme="majorHAnsi" w:cstheme="minorHAnsi"/>
                <w:bCs/>
                <w:color w:val="000000" w:themeColor="text1"/>
                <w:sz w:val="22"/>
                <w:szCs w:val="22"/>
                <w:lang w:eastAsia="hi-IN"/>
              </w:rPr>
            </w:pPr>
            <w:r>
              <w:rPr>
                <w:rFonts w:asciiTheme="majorHAnsi" w:hAnsiTheme="majorHAnsi" w:cstheme="minorHAnsi"/>
                <w:color w:val="00000A"/>
                <w:sz w:val="22"/>
                <w:szCs w:val="22"/>
              </w:rPr>
              <w:t>Tak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81A41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46A7382D" w14:textId="77777777">
        <w:trPr>
          <w:cantSplit/>
          <w:trHeight w:val="41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E397A" w14:textId="77777777" w:rsidR="00E10E16" w:rsidRDefault="00E10E16">
            <w:pPr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FCB9E" w14:textId="77777777" w:rsidR="00E10E16" w:rsidRDefault="007B05A4">
            <w:pPr>
              <w:widowControl w:val="0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Wideoprinter czarno-biały małego formatu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3657B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eastAsia="SimSun" w:hAnsiTheme="majorHAnsi" w:cstheme="minorHAnsi"/>
                <w:bCs/>
                <w:color w:val="000000" w:themeColor="text1"/>
                <w:sz w:val="22"/>
                <w:szCs w:val="22"/>
                <w:lang w:eastAsia="hi-IN"/>
              </w:rPr>
            </w:pPr>
            <w:r>
              <w:rPr>
                <w:rFonts w:asciiTheme="majorHAnsi" w:hAnsiTheme="majorHAnsi" w:cstheme="minorHAnsi"/>
                <w:color w:val="00000A"/>
                <w:sz w:val="22"/>
                <w:szCs w:val="22"/>
              </w:rPr>
              <w:t>Tak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90DE8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735A7057" w14:textId="77777777">
        <w:trPr>
          <w:cantSplit/>
          <w:trHeight w:val="41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2E759" w14:textId="77777777" w:rsidR="00E10E16" w:rsidRDefault="00E10E16">
            <w:pPr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20260" w14:textId="77777777" w:rsidR="00E10E16" w:rsidRDefault="007B05A4">
            <w:pPr>
              <w:widowControl w:val="0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Możliwość podłączenia drukarki komputerowej (atramentowej) do drukowania raportów z badań w formacie A-4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1C376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eastAsia="SimSun" w:hAnsiTheme="majorHAnsi" w:cstheme="minorHAnsi"/>
                <w:bCs/>
                <w:color w:val="000000" w:themeColor="text1"/>
                <w:sz w:val="22"/>
                <w:szCs w:val="22"/>
                <w:lang w:eastAsia="hi-IN"/>
              </w:rPr>
            </w:pPr>
            <w:r>
              <w:rPr>
                <w:rFonts w:asciiTheme="majorHAnsi" w:hAnsiTheme="majorHAnsi" w:cstheme="minorHAnsi"/>
                <w:color w:val="00000A"/>
                <w:sz w:val="22"/>
                <w:szCs w:val="22"/>
              </w:rPr>
              <w:t>Tak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4749C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42D045E8" w14:textId="77777777">
        <w:trPr>
          <w:cantSplit/>
          <w:trHeight w:val="41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4BA7B" w14:textId="77777777" w:rsidR="00E10E16" w:rsidRDefault="00E10E16">
            <w:pPr>
              <w:widowControl w:val="0"/>
              <w:numPr>
                <w:ilvl w:val="0"/>
                <w:numId w:val="1"/>
              </w:numPr>
              <w:ind w:right="-398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2EAB5" w14:textId="77777777" w:rsidR="00E10E16" w:rsidRDefault="007B05A4">
            <w:pPr>
              <w:widowControl w:val="0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>Zasilanie 220-240 V 50 Hz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2FC7E" w14:textId="77777777" w:rsidR="00E10E16" w:rsidRDefault="007B05A4">
            <w:pPr>
              <w:widowControl w:val="0"/>
              <w:suppressLineNumbers/>
              <w:snapToGrid w:val="0"/>
              <w:jc w:val="center"/>
              <w:rPr>
                <w:rFonts w:asciiTheme="majorHAnsi" w:hAnsiTheme="majorHAnsi" w:cstheme="minorHAnsi"/>
                <w:color w:val="00000A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color w:val="00000A"/>
                <w:sz w:val="22"/>
                <w:szCs w:val="22"/>
              </w:rPr>
              <w:t>Tak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D4657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4B16A800" w14:textId="77777777" w:rsidR="00E10E16" w:rsidRDefault="00E10E16">
      <w:pPr>
        <w:rPr>
          <w:rFonts w:asciiTheme="majorHAnsi" w:hAnsiTheme="majorHAnsi"/>
          <w:sz w:val="22"/>
          <w:szCs w:val="22"/>
        </w:rPr>
      </w:pPr>
    </w:p>
    <w:p w14:paraId="3F37F638" w14:textId="77777777" w:rsidR="00E10E16" w:rsidRDefault="00E10E16">
      <w:pPr>
        <w:rPr>
          <w:rFonts w:asciiTheme="majorHAnsi" w:hAnsiTheme="majorHAnsi"/>
          <w:sz w:val="22"/>
          <w:szCs w:val="22"/>
        </w:rPr>
      </w:pPr>
    </w:p>
    <w:p w14:paraId="60EDA399" w14:textId="77777777" w:rsidR="00E10E16" w:rsidRDefault="00E10E16">
      <w:pPr>
        <w:rPr>
          <w:rFonts w:asciiTheme="majorHAnsi" w:hAnsiTheme="majorHAnsi"/>
          <w:sz w:val="22"/>
          <w:szCs w:val="22"/>
        </w:rPr>
      </w:pPr>
    </w:p>
    <w:p w14:paraId="17AA1BF2" w14:textId="77777777" w:rsidR="00E10E16" w:rsidRDefault="00E10E16">
      <w:pPr>
        <w:rPr>
          <w:rFonts w:asciiTheme="majorHAnsi" w:hAnsiTheme="majorHAnsi"/>
          <w:sz w:val="22"/>
          <w:szCs w:val="22"/>
        </w:rPr>
      </w:pPr>
    </w:p>
    <w:tbl>
      <w:tblPr>
        <w:tblW w:w="4900" w:type="pct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2"/>
        <w:gridCol w:w="6569"/>
        <w:gridCol w:w="2352"/>
        <w:gridCol w:w="5317"/>
      </w:tblGrid>
      <w:tr w:rsidR="00E10E16" w14:paraId="12160498" w14:textId="77777777" w:rsidTr="00324F59">
        <w:trPr>
          <w:cantSplit/>
          <w:trHeight w:val="368"/>
        </w:trPr>
        <w:tc>
          <w:tcPr>
            <w:tcW w:w="15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3FED3F3" w14:textId="77777777" w:rsidR="00E10E16" w:rsidRDefault="007B05A4">
            <w:pPr>
              <w:widowControl w:val="0"/>
              <w:jc w:val="center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b/>
                <w:color w:val="1F497D" w:themeColor="text2"/>
                <w:sz w:val="22"/>
                <w:szCs w:val="22"/>
              </w:rPr>
              <w:t>WARUNKI GWARANCJI I SZKOLEŃ</w:t>
            </w:r>
          </w:p>
        </w:tc>
      </w:tr>
      <w:tr w:rsidR="00E10E16" w14:paraId="62E0584A" w14:textId="77777777" w:rsidTr="00324F59">
        <w:trPr>
          <w:cantSplit/>
          <w:trHeight w:val="516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B03AC" w14:textId="77777777" w:rsidR="00E10E16" w:rsidRDefault="007B05A4">
            <w:pPr>
              <w:widowControl w:val="0"/>
              <w:tabs>
                <w:tab w:val="left" w:pos="606"/>
              </w:tabs>
              <w:ind w:right="-108"/>
              <w:jc w:val="center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  <w:lastRenderedPageBreak/>
              <w:t>1.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8D020" w14:textId="77777777" w:rsidR="00E10E16" w:rsidRDefault="007B05A4">
            <w:pPr>
              <w:widowControl w:val="0"/>
              <w:tabs>
                <w:tab w:val="left" w:pos="360"/>
                <w:tab w:val="left" w:pos="720"/>
              </w:tabs>
              <w:ind w:left="72"/>
              <w:jc w:val="both"/>
              <w:rPr>
                <w:rFonts w:asciiTheme="majorHAnsi" w:hAnsiTheme="majorHAnsi" w:cstheme="minorHAnsi"/>
                <w:bCs/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rFonts w:asciiTheme="majorHAnsi" w:hAnsiTheme="majorHAnsi" w:cstheme="minorHAnsi"/>
                <w:bCs/>
                <w:sz w:val="22"/>
                <w:szCs w:val="22"/>
              </w:rPr>
              <w:t>Wykonawca udziela Zamawiającemu gwarancji pełnej, liczonej od daty podpisania protokołu odbioru na cały przedmiot zamówienia na okres min. 24 miesiące.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5322B" w14:textId="77777777" w:rsidR="00E10E16" w:rsidRDefault="007B05A4">
            <w:pPr>
              <w:widowControl w:val="0"/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t>Tak, podać</w:t>
            </w:r>
          </w:p>
          <w:p w14:paraId="40095963" w14:textId="77777777" w:rsidR="00324F59" w:rsidRPr="00C00107" w:rsidRDefault="00324F59" w:rsidP="00324F59">
            <w:pPr>
              <w:widowControl w:val="0"/>
              <w:jc w:val="center"/>
            </w:pPr>
            <w:r w:rsidRPr="00C00107">
              <w:rPr>
                <w:rFonts w:cstheme="minorHAnsi"/>
                <w:b/>
                <w:iCs/>
              </w:rPr>
              <w:t>24 miesiące – 0 punktów</w:t>
            </w:r>
          </w:p>
          <w:p w14:paraId="41B704CE" w14:textId="77777777" w:rsidR="00324F59" w:rsidRPr="00C00107" w:rsidRDefault="00324F59" w:rsidP="00324F59">
            <w:pPr>
              <w:widowControl w:val="0"/>
              <w:jc w:val="center"/>
            </w:pPr>
            <w:r w:rsidRPr="00C00107">
              <w:rPr>
                <w:rFonts w:cstheme="minorHAnsi"/>
                <w:b/>
                <w:iCs/>
              </w:rPr>
              <w:t>25 - 35 miesięcy – 20 punktów</w:t>
            </w:r>
          </w:p>
          <w:p w14:paraId="25402482" w14:textId="77777777" w:rsidR="00324F59" w:rsidRPr="00C00107" w:rsidRDefault="00324F59" w:rsidP="00324F59">
            <w:pPr>
              <w:widowControl w:val="0"/>
              <w:spacing w:line="0" w:lineRule="atLeast"/>
              <w:jc w:val="center"/>
            </w:pPr>
            <w:r w:rsidRPr="00C00107">
              <w:rPr>
                <w:rFonts w:cstheme="minorHAnsi"/>
                <w:b/>
                <w:bCs/>
                <w:iCs/>
              </w:rPr>
              <w:t>36 miesięcy i więcej – 40 punktów</w:t>
            </w:r>
          </w:p>
          <w:p w14:paraId="14237601" w14:textId="01B08917" w:rsidR="00E10E16" w:rsidRDefault="00E10E16">
            <w:pPr>
              <w:widowControl w:val="0"/>
              <w:jc w:val="center"/>
              <w:rPr>
                <w:rFonts w:asciiTheme="majorHAnsi" w:hAnsiTheme="majorHAnsi" w:cstheme="minorHAnsi"/>
                <w:b/>
                <w:i/>
                <w:color w:val="7030A0"/>
                <w:sz w:val="22"/>
                <w:szCs w:val="22"/>
                <w:u w:val="single"/>
              </w:rPr>
            </w:pP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2D19E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E10E16" w14:paraId="3DFDC152" w14:textId="77777777" w:rsidTr="00324F59">
        <w:trPr>
          <w:cantSplit/>
          <w:trHeight w:val="516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7EA12" w14:textId="77777777" w:rsidR="00E10E16" w:rsidRDefault="007B05A4">
            <w:pPr>
              <w:widowControl w:val="0"/>
              <w:tabs>
                <w:tab w:val="left" w:pos="606"/>
              </w:tabs>
              <w:ind w:right="-108"/>
              <w:jc w:val="center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B908C" w14:textId="77777777" w:rsidR="00E10E16" w:rsidRDefault="007B05A4">
            <w:pPr>
              <w:pStyle w:val="Tekstpodstawowy"/>
              <w:widowControl w:val="0"/>
              <w:rPr>
                <w:rFonts w:ascii="Cambria" w:hAnsi="Cambria" w:cstheme="minorHAnsi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Serwis gwarancyjny i pogwarancyjny, Nazwa serwisu, adres, nr telefonu i faksu, osoba kontaktowa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54D28" w14:textId="77777777" w:rsidR="00E10E16" w:rsidRDefault="007B05A4">
            <w:pPr>
              <w:widowControl w:val="0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>
              <w:rPr>
                <w:rFonts w:ascii="Cambria" w:eastAsia="MS Mincho" w:hAnsi="Cambria" w:cs="Tahoma"/>
                <w:sz w:val="22"/>
                <w:szCs w:val="22"/>
                <w:lang w:eastAsia="ja-JP"/>
              </w:rPr>
              <w:t>Tak, podać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DF2F0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0E16" w14:paraId="3DEB32A0" w14:textId="77777777" w:rsidTr="00324F59">
        <w:trPr>
          <w:cantSplit/>
          <w:trHeight w:val="516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E425A" w14:textId="77777777" w:rsidR="00E10E16" w:rsidRDefault="007B05A4">
            <w:pPr>
              <w:widowControl w:val="0"/>
              <w:tabs>
                <w:tab w:val="left" w:pos="606"/>
              </w:tabs>
              <w:ind w:right="-108"/>
              <w:jc w:val="center"/>
              <w:textAlignment w:val="baseline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44F30" w14:textId="77777777" w:rsidR="00E10E16" w:rsidRDefault="007B05A4">
            <w:pPr>
              <w:pStyle w:val="Tekstpodstawowy"/>
              <w:widowControl w:val="0"/>
              <w:rPr>
                <w:rFonts w:ascii="Cambria" w:hAnsi="Cambria" w:cstheme="minorHAnsi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Dostępność części zamiennych do oferowanego modelu aparatu przez min. 10 lat od daty instalacji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EABC5" w14:textId="77777777" w:rsidR="00E10E16" w:rsidRDefault="007B05A4">
            <w:pPr>
              <w:widowControl w:val="0"/>
              <w:jc w:val="center"/>
              <w:rPr>
                <w:rFonts w:ascii="Cambria" w:eastAsia="Calibri" w:hAnsi="Cambria" w:cstheme="minorHAnsi"/>
                <w:sz w:val="22"/>
                <w:szCs w:val="22"/>
              </w:rPr>
            </w:pPr>
            <w:r>
              <w:rPr>
                <w:rFonts w:ascii="Cambria" w:eastAsia="MS Mincho" w:hAnsi="Cambria" w:cs="Tahoma"/>
                <w:sz w:val="22"/>
                <w:szCs w:val="22"/>
                <w:lang w:eastAsia="ja-JP"/>
              </w:rPr>
              <w:t>Tak, podać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07B69" w14:textId="77777777" w:rsidR="00E10E16" w:rsidRDefault="00E10E16">
            <w:pPr>
              <w:widowControl w:val="0"/>
              <w:rPr>
                <w:rFonts w:asciiTheme="majorHAnsi" w:hAnsiTheme="maj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722B19B9" w14:textId="77777777" w:rsidR="00E10E16" w:rsidRDefault="00E10E16">
      <w:pPr>
        <w:rPr>
          <w:rFonts w:asciiTheme="majorHAnsi" w:hAnsiTheme="majorHAnsi" w:cstheme="minorHAnsi"/>
          <w:sz w:val="22"/>
          <w:szCs w:val="22"/>
        </w:rPr>
      </w:pPr>
    </w:p>
    <w:p w14:paraId="7A86BFDF" w14:textId="77777777" w:rsidR="00E10E16" w:rsidRDefault="00E10E16">
      <w:pPr>
        <w:spacing w:after="200" w:line="276" w:lineRule="auto"/>
        <w:rPr>
          <w:rFonts w:asciiTheme="majorHAnsi" w:hAnsiTheme="majorHAnsi" w:cstheme="minorHAnsi"/>
          <w:sz w:val="22"/>
          <w:szCs w:val="22"/>
        </w:rPr>
      </w:pPr>
    </w:p>
    <w:p w14:paraId="1E7BBCFC" w14:textId="77777777" w:rsidR="00E10E16" w:rsidRDefault="007B05A4">
      <w:pPr>
        <w:ind w:left="283" w:right="170"/>
        <w:jc w:val="both"/>
        <w:rPr>
          <w:rFonts w:ascii="Cambria" w:hAnsi="Cambria"/>
          <w:color w:val="000000"/>
        </w:rPr>
      </w:pPr>
      <w:r>
        <w:rPr>
          <w:rFonts w:asciiTheme="majorHAnsi" w:hAnsiTheme="majorHAnsi" w:cstheme="minorHAnsi"/>
          <w:color w:val="000000"/>
          <w:sz w:val="22"/>
          <w:szCs w:val="22"/>
        </w:rPr>
        <w:t xml:space="preserve"> </w:t>
      </w:r>
      <w:r>
        <w:rPr>
          <w:rFonts w:asciiTheme="majorHAnsi" w:hAnsiTheme="majorHAnsi" w:cstheme="minorHAnsi"/>
          <w:color w:val="000000"/>
          <w:sz w:val="22"/>
          <w:szCs w:val="22"/>
        </w:rPr>
        <w:tab/>
        <w:t xml:space="preserve"> </w:t>
      </w:r>
      <w:r>
        <w:rPr>
          <w:rFonts w:asciiTheme="majorHAnsi" w:hAnsiTheme="majorHAnsi" w:cstheme="minorHAnsi"/>
          <w:color w:val="000000"/>
          <w:sz w:val="22"/>
          <w:szCs w:val="22"/>
        </w:rPr>
        <w:tab/>
      </w:r>
      <w:r>
        <w:rPr>
          <w:rFonts w:ascii="Cambria" w:hAnsi="Cambria"/>
          <w:bCs/>
          <w:color w:val="000000"/>
        </w:rPr>
        <w:t>Parametry wymagane stanowią parametry graniczne / odcinające – nie spełnienie nawet jednego  z ww. parametrów spowoduje odrzucenie oferty. Brak opisu traktowany będzie jako brak danego parametru w oferowanej konfiguracji urządzenia.</w:t>
      </w:r>
    </w:p>
    <w:p w14:paraId="0C0DC37A" w14:textId="77777777" w:rsidR="00E10E16" w:rsidRDefault="00E10E16">
      <w:pPr>
        <w:ind w:left="-567" w:right="142"/>
        <w:jc w:val="both"/>
        <w:rPr>
          <w:rFonts w:ascii="Cambria" w:hAnsi="Cambria"/>
          <w:bCs/>
          <w:color w:val="000000"/>
        </w:rPr>
      </w:pPr>
    </w:p>
    <w:p w14:paraId="0710CE14" w14:textId="77777777" w:rsidR="00E10E16" w:rsidRDefault="007B05A4">
      <w:pPr>
        <w:ind w:left="340" w:right="170"/>
        <w:jc w:val="both"/>
        <w:rPr>
          <w:rFonts w:ascii="Cambria" w:hAnsi="Cambria"/>
          <w:color w:val="000000"/>
        </w:rPr>
      </w:pPr>
      <w:r>
        <w:rPr>
          <w:rFonts w:ascii="Cambria" w:hAnsi="Cambria"/>
          <w:bCs/>
          <w:color w:val="000000"/>
        </w:rPr>
        <w:t xml:space="preserve">         Oświadczamy, że oferowane, powyżej wyspecyfikowane, urządzenie jest kompletne i po zainstalowaniu będzie gotowe do pracy zgodnie z  przeznaczeniem    bez żadnych dodatkowych zakupów inwestycyjnych.</w:t>
      </w:r>
      <w:r>
        <w:rPr>
          <w:rFonts w:ascii="Cambria" w:hAnsi="Cambria"/>
          <w:color w:val="000000"/>
        </w:rPr>
        <w:t xml:space="preserve"> </w:t>
      </w:r>
    </w:p>
    <w:p w14:paraId="2ABE95EE" w14:textId="77777777" w:rsidR="00E10E16" w:rsidRDefault="007B05A4">
      <w:pPr>
        <w:ind w:left="-567" w:right="142"/>
        <w:jc w:val="both"/>
        <w:rPr>
          <w:rFonts w:ascii="Cambria" w:hAnsi="Cambria"/>
          <w:color w:val="000000"/>
        </w:rPr>
      </w:pPr>
      <w:r>
        <w:rPr>
          <w:rFonts w:ascii="Cambria" w:hAnsi="Cambria"/>
          <w:bCs/>
          <w:color w:val="000000"/>
        </w:rPr>
        <w:tab/>
      </w:r>
    </w:p>
    <w:p w14:paraId="6C8A9BEE" w14:textId="77777777" w:rsidR="00E10E16" w:rsidRDefault="007B05A4">
      <w:pPr>
        <w:ind w:left="-567" w:right="142"/>
        <w:jc w:val="both"/>
        <w:rPr>
          <w:rFonts w:ascii="Cambria" w:hAnsi="Cambria"/>
          <w:color w:val="000000"/>
        </w:rPr>
      </w:pPr>
      <w:r>
        <w:rPr>
          <w:rFonts w:ascii="Cambria" w:hAnsi="Cambria"/>
          <w:bCs/>
          <w:color w:val="000000"/>
        </w:rPr>
        <w:tab/>
      </w:r>
    </w:p>
    <w:p w14:paraId="1C8CFCD0" w14:textId="77777777" w:rsidR="00E10E16" w:rsidRDefault="00E10E16">
      <w:pPr>
        <w:jc w:val="both"/>
        <w:rPr>
          <w:rFonts w:ascii="Cambria" w:hAnsi="Cambria"/>
          <w:bCs/>
          <w:color w:val="000000"/>
        </w:rPr>
      </w:pPr>
    </w:p>
    <w:p w14:paraId="67CB7B12" w14:textId="77777777" w:rsidR="00E10E16" w:rsidRDefault="007B05A4">
      <w:pPr>
        <w:jc w:val="both"/>
        <w:rPr>
          <w:rFonts w:ascii="Cambria" w:hAnsi="Cambria"/>
          <w:color w:val="000000"/>
        </w:rPr>
      </w:pPr>
      <w:r>
        <w:rPr>
          <w:rFonts w:ascii="Cambria" w:hAnsi="Cambria"/>
          <w:bCs/>
          <w:color w:val="000000"/>
        </w:rPr>
        <w:t>……………………………………………</w:t>
      </w:r>
      <w:r>
        <w:rPr>
          <w:rFonts w:ascii="Cambria" w:hAnsi="Cambria"/>
          <w:bCs/>
          <w:color w:val="000000"/>
        </w:rPr>
        <w:tab/>
      </w:r>
      <w:r>
        <w:rPr>
          <w:rFonts w:ascii="Cambria" w:hAnsi="Cambria"/>
          <w:bCs/>
          <w:color w:val="000000"/>
        </w:rPr>
        <w:tab/>
        <w:t xml:space="preserve">                         ……………………………………………………….</w:t>
      </w:r>
    </w:p>
    <w:p w14:paraId="043D54A2" w14:textId="77777777" w:rsidR="00E10E16" w:rsidRDefault="007B05A4">
      <w:pPr>
        <w:jc w:val="both"/>
        <w:rPr>
          <w:rFonts w:ascii="Cambria" w:hAnsi="Cambria"/>
          <w:color w:val="000000"/>
        </w:rPr>
      </w:pPr>
      <w:r>
        <w:rPr>
          <w:rFonts w:ascii="Cambria" w:hAnsi="Cambria"/>
          <w:bCs/>
          <w:color w:val="000000"/>
          <w:sz w:val="18"/>
          <w:szCs w:val="18"/>
        </w:rPr>
        <w:t xml:space="preserve">                 (miejscowość, data)</w:t>
      </w:r>
      <w:r>
        <w:rPr>
          <w:rFonts w:ascii="Cambria" w:hAnsi="Cambria"/>
          <w:bCs/>
          <w:color w:val="000000"/>
          <w:sz w:val="18"/>
          <w:szCs w:val="18"/>
        </w:rPr>
        <w:tab/>
      </w:r>
      <w:r>
        <w:rPr>
          <w:rFonts w:ascii="Cambria" w:hAnsi="Cambria"/>
          <w:bCs/>
          <w:color w:val="000000"/>
          <w:sz w:val="18"/>
          <w:szCs w:val="18"/>
        </w:rPr>
        <w:tab/>
      </w:r>
      <w:r>
        <w:rPr>
          <w:rFonts w:ascii="Cambria" w:hAnsi="Cambria"/>
          <w:bCs/>
          <w:color w:val="000000"/>
          <w:sz w:val="18"/>
          <w:szCs w:val="18"/>
        </w:rPr>
        <w:tab/>
      </w:r>
      <w:r>
        <w:rPr>
          <w:rFonts w:ascii="Cambria" w:hAnsi="Cambria"/>
          <w:bCs/>
          <w:color w:val="000000"/>
          <w:sz w:val="18"/>
          <w:szCs w:val="18"/>
        </w:rPr>
        <w:tab/>
      </w:r>
      <w:r>
        <w:rPr>
          <w:rFonts w:ascii="Cambria" w:hAnsi="Cambria"/>
          <w:bCs/>
          <w:color w:val="000000"/>
          <w:sz w:val="18"/>
          <w:szCs w:val="18"/>
        </w:rPr>
        <w:tab/>
        <w:t xml:space="preserve">                       (podpis osoby upoważnionej)</w:t>
      </w:r>
    </w:p>
    <w:p w14:paraId="3FE47E54" w14:textId="77777777" w:rsidR="00E10E16" w:rsidRDefault="00E10E16">
      <w:pPr>
        <w:spacing w:after="200" w:line="276" w:lineRule="auto"/>
        <w:rPr>
          <w:rFonts w:ascii="Cambria" w:hAnsi="Cambria"/>
          <w:bCs/>
          <w:color w:val="000000"/>
        </w:rPr>
      </w:pPr>
    </w:p>
    <w:sectPr w:rsidR="00E10E16">
      <w:pgSz w:w="16838" w:h="11906" w:orient="landscape"/>
      <w:pgMar w:top="720" w:right="720" w:bottom="720" w:left="72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71C5B"/>
    <w:multiLevelType w:val="multilevel"/>
    <w:tmpl w:val="E8A49B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965441C"/>
    <w:multiLevelType w:val="multilevel"/>
    <w:tmpl w:val="4F2A64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E16"/>
    <w:rsid w:val="000A4E94"/>
    <w:rsid w:val="000C5F7A"/>
    <w:rsid w:val="00324F59"/>
    <w:rsid w:val="004D5DED"/>
    <w:rsid w:val="005C1B19"/>
    <w:rsid w:val="007B05A4"/>
    <w:rsid w:val="00B1438F"/>
    <w:rsid w:val="00D30B01"/>
    <w:rsid w:val="00E10E16"/>
    <w:rsid w:val="00FC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298C6"/>
  <w15:docId w15:val="{3084D988-AD84-4643-B794-FF954E53A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5F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uiPriority w:val="99"/>
    <w:semiHidden/>
    <w:qFormat/>
    <w:rsid w:val="00245F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245F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245F5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F62F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F62F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4z0">
    <w:name w:val="WW8Num4z0"/>
    <w:qFormat/>
    <w:rsid w:val="002D6A67"/>
    <w:rPr>
      <w:rFonts w:ascii="Symbol" w:hAnsi="Symbo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C4685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F62F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qFormat/>
    <w:rsid w:val="00245F52"/>
    <w:pPr>
      <w:jc w:val="both"/>
    </w:pPr>
    <w:rPr>
      <w:rFonts w:ascii="Arial" w:hAnsi="Arial"/>
      <w:szCs w:val="20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245F52"/>
    <w:pPr>
      <w:ind w:left="708"/>
    </w:pPr>
  </w:style>
  <w:style w:type="paragraph" w:customStyle="1" w:styleId="Default">
    <w:name w:val="Default"/>
    <w:qFormat/>
    <w:rsid w:val="00245F52"/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F62FB"/>
    <w:pPr>
      <w:tabs>
        <w:tab w:val="center" w:pos="4536"/>
        <w:tab w:val="right" w:pos="9072"/>
      </w:tabs>
    </w:pPr>
  </w:style>
  <w:style w:type="paragraph" w:customStyle="1" w:styleId="Standard">
    <w:name w:val="Standard"/>
    <w:qFormat/>
    <w:rsid w:val="003E679E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C46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A703B-AC09-4A02-BDB7-12870DC30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1328</Words>
  <Characters>7969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Guzicka</dc:creator>
  <dc:description/>
  <cp:lastModifiedBy>Zbigniew</cp:lastModifiedBy>
  <cp:revision>8</cp:revision>
  <cp:lastPrinted>2024-07-30T10:43:00Z</cp:lastPrinted>
  <dcterms:created xsi:type="dcterms:W3CDTF">2024-09-01T19:33:00Z</dcterms:created>
  <dcterms:modified xsi:type="dcterms:W3CDTF">2024-09-11T09:07:00Z</dcterms:modified>
  <dc:language>pl-PL</dc:language>
</cp:coreProperties>
</file>